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3B5C" w14:textId="54714319" w:rsidR="007B4842" w:rsidRPr="002F6CB3" w:rsidRDefault="00B16EA3" w:rsidP="007C33D6">
      <w:pPr>
        <w:jc w:val="right"/>
        <w:rPr>
          <w:rFonts w:cs="Times New Roman"/>
          <w:i/>
          <w:sz w:val="20"/>
          <w:szCs w:val="20"/>
        </w:rPr>
      </w:pP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2F6CB3">
        <w:rPr>
          <w:rFonts w:cs="Times New Roman"/>
          <w:i/>
          <w:sz w:val="20"/>
          <w:szCs w:val="20"/>
        </w:rPr>
        <w:t xml:space="preserve">Projekt </w:t>
      </w:r>
    </w:p>
    <w:p w14:paraId="246CF916" w14:textId="77777777" w:rsidR="00B16EA3" w:rsidRPr="002F6CB3" w:rsidRDefault="00B16EA3" w:rsidP="007B4842">
      <w:pPr>
        <w:jc w:val="left"/>
        <w:rPr>
          <w:b/>
          <w:sz w:val="20"/>
          <w:szCs w:val="20"/>
        </w:rPr>
      </w:pPr>
    </w:p>
    <w:p w14:paraId="039C9178" w14:textId="71C9C8EB" w:rsidR="004A1AEF" w:rsidRDefault="004A1AEF" w:rsidP="004A1AEF">
      <w:pPr>
        <w:pStyle w:val="Tytu"/>
        <w:spacing w:line="300" w:lineRule="auto"/>
      </w:pPr>
      <w:r>
        <w:t>UMOWA Nr  ….…./20</w:t>
      </w:r>
      <w:r w:rsidR="0088757B">
        <w:t>2</w:t>
      </w:r>
      <w:r w:rsidR="00FA0462">
        <w:t>2</w:t>
      </w:r>
    </w:p>
    <w:p w14:paraId="28855F38" w14:textId="77777777" w:rsidR="004A1AEF" w:rsidRDefault="004A1AEF" w:rsidP="004A1AEF">
      <w:pPr>
        <w:spacing w:line="300" w:lineRule="auto"/>
        <w:jc w:val="center"/>
      </w:pPr>
      <w:r>
        <w:t>o badanie i ocenę sprawozdania finansowego</w:t>
      </w:r>
    </w:p>
    <w:p w14:paraId="1FA2AAC8" w14:textId="77777777" w:rsidR="004A1AEF" w:rsidRDefault="004A1AEF" w:rsidP="004A1AEF">
      <w:pPr>
        <w:pStyle w:val="Stopka"/>
        <w:tabs>
          <w:tab w:val="clear" w:pos="4536"/>
          <w:tab w:val="clear" w:pos="9072"/>
        </w:tabs>
        <w:spacing w:line="300" w:lineRule="auto"/>
      </w:pPr>
    </w:p>
    <w:p w14:paraId="3E7E806A" w14:textId="2CE3D0C5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zawarta w dniu ………….…………20</w:t>
      </w:r>
      <w:r w:rsidR="0088757B">
        <w:rPr>
          <w:rFonts w:cs="Times New Roman"/>
          <w:sz w:val="24"/>
          <w:szCs w:val="24"/>
        </w:rPr>
        <w:t>2</w:t>
      </w:r>
      <w:r w:rsidR="00FA0462">
        <w:rPr>
          <w:rFonts w:cs="Times New Roman"/>
          <w:sz w:val="24"/>
          <w:szCs w:val="24"/>
        </w:rPr>
        <w:t>2</w:t>
      </w:r>
      <w:r w:rsidRPr="004A1AEF">
        <w:rPr>
          <w:rFonts w:cs="Times New Roman"/>
          <w:sz w:val="24"/>
          <w:szCs w:val="24"/>
        </w:rPr>
        <w:t xml:space="preserve"> roku  w Rzeszowie, pomiędzy:</w:t>
      </w:r>
    </w:p>
    <w:p w14:paraId="16114079" w14:textId="77777777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bCs/>
          <w:sz w:val="24"/>
          <w:szCs w:val="24"/>
        </w:rPr>
        <w:t xml:space="preserve">Gminą Miasto Rzeszów, ul. Rynek 1, 35 – 064 Rzeszów, NIP 813-00-08-613  </w:t>
      </w:r>
      <w:r w:rsidRPr="004A1AEF">
        <w:rPr>
          <w:rFonts w:cs="Times New Roman"/>
          <w:sz w:val="24"/>
          <w:szCs w:val="24"/>
        </w:rPr>
        <w:t>reprezentowaną</w:t>
      </w:r>
      <w:r w:rsidR="00B303CF">
        <w:rPr>
          <w:rFonts w:cs="Times New Roman"/>
          <w:sz w:val="24"/>
          <w:szCs w:val="24"/>
        </w:rPr>
        <w:br/>
      </w:r>
      <w:r w:rsidRPr="004A1AEF">
        <w:rPr>
          <w:rFonts w:cs="Times New Roman"/>
          <w:sz w:val="24"/>
          <w:szCs w:val="24"/>
        </w:rPr>
        <w:t>przez</w:t>
      </w:r>
    </w:p>
    <w:p w14:paraId="2EE30CE4" w14:textId="40F8D52E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 xml:space="preserve">Pana </w:t>
      </w:r>
      <w:r w:rsidR="007D12BB">
        <w:rPr>
          <w:rFonts w:cs="Times New Roman"/>
          <w:sz w:val="24"/>
          <w:szCs w:val="24"/>
        </w:rPr>
        <w:t xml:space="preserve">Konrada Fijołka </w:t>
      </w:r>
      <w:r w:rsidRPr="004A1AEF">
        <w:rPr>
          <w:rFonts w:cs="Times New Roman"/>
          <w:sz w:val="24"/>
          <w:szCs w:val="24"/>
        </w:rPr>
        <w:t xml:space="preserve">– Prezydenta Miasta Rzeszowa </w:t>
      </w:r>
    </w:p>
    <w:p w14:paraId="577263BD" w14:textId="1B596775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przy kontrasygnacie Pan</w:t>
      </w:r>
      <w:r w:rsidR="00D02BC9">
        <w:rPr>
          <w:rFonts w:cs="Times New Roman"/>
          <w:sz w:val="24"/>
          <w:szCs w:val="24"/>
        </w:rPr>
        <w:t>a</w:t>
      </w:r>
      <w:r w:rsidRPr="004A1AEF">
        <w:rPr>
          <w:rFonts w:cs="Times New Roman"/>
          <w:sz w:val="24"/>
          <w:szCs w:val="24"/>
        </w:rPr>
        <w:t xml:space="preserve"> Ja</w:t>
      </w:r>
      <w:r w:rsidR="00D02BC9">
        <w:rPr>
          <w:rFonts w:cs="Times New Roman"/>
          <w:sz w:val="24"/>
          <w:szCs w:val="24"/>
        </w:rPr>
        <w:t>cka</w:t>
      </w:r>
      <w:r w:rsidRPr="004A1AEF">
        <w:rPr>
          <w:rFonts w:cs="Times New Roman"/>
          <w:sz w:val="24"/>
          <w:szCs w:val="24"/>
        </w:rPr>
        <w:t xml:space="preserve"> </w:t>
      </w:r>
      <w:r w:rsidR="00D02BC9">
        <w:rPr>
          <w:rFonts w:cs="Times New Roman"/>
          <w:sz w:val="24"/>
          <w:szCs w:val="24"/>
        </w:rPr>
        <w:t>Mroza</w:t>
      </w:r>
      <w:r w:rsidRPr="004A1AEF">
        <w:rPr>
          <w:rFonts w:cs="Times New Roman"/>
          <w:sz w:val="24"/>
          <w:szCs w:val="24"/>
        </w:rPr>
        <w:t xml:space="preserve">  – Skarbnika Miasta Rzeszowa, zwaną dalej Zleceniodawcą</w:t>
      </w:r>
    </w:p>
    <w:p w14:paraId="5A692C7D" w14:textId="77777777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a</w:t>
      </w:r>
    </w:p>
    <w:p w14:paraId="0FDCA7A8" w14:textId="77777777" w:rsidR="004A1AEF" w:rsidRPr="004A1AEF" w:rsidRDefault="004A1AEF" w:rsidP="00E77F36">
      <w:pPr>
        <w:pStyle w:val="Tekstpodstawowy"/>
        <w:spacing w:line="300" w:lineRule="auto"/>
      </w:pPr>
      <w:r w:rsidRPr="004A1AEF">
        <w:t>……………………………………………………………………………………………</w:t>
      </w:r>
      <w:r w:rsidR="00E77F36">
        <w:t>..…..</w:t>
      </w:r>
      <w:r w:rsidR="004C1CC5">
        <w:t>……..</w:t>
      </w:r>
      <w:r w:rsidR="00B303CF">
        <w:br/>
      </w:r>
      <w:r w:rsidR="004C1CC5" w:rsidRPr="004A1AEF">
        <w:t>……………………………………………………………………………………………</w:t>
      </w:r>
      <w:r w:rsidR="004C1CC5">
        <w:t>..…..……..</w:t>
      </w:r>
      <w:r w:rsidR="004C1CC5">
        <w:br/>
      </w:r>
      <w:r w:rsidRPr="004A1AEF">
        <w:t>wpisanym na listę podmiotów uprawnionych do badania sprawozdań</w:t>
      </w:r>
      <w:r w:rsidR="004C1CC5">
        <w:t xml:space="preserve"> finansowych pod numerem ………….</w:t>
      </w:r>
      <w:r w:rsidR="00991AC9">
        <w:t>, zarejestrowanym w rejestrze</w:t>
      </w:r>
      <w:r w:rsidRPr="004A1AEF">
        <w:t>…………</w:t>
      </w:r>
      <w:r w:rsidR="00E77F36">
        <w:t>..</w:t>
      </w:r>
      <w:r w:rsidRPr="004A1AEF">
        <w:t>…….…</w:t>
      </w:r>
      <w:r w:rsidR="004C1CC5">
        <w:t>…………………..</w:t>
      </w:r>
      <w:r w:rsidRPr="004A1AEF">
        <w:t>……</w:t>
      </w:r>
      <w:r w:rsidR="00E77F36">
        <w:t>……</w:t>
      </w:r>
      <w:r w:rsidRPr="004A1AEF">
        <w:t>…..……, NIP ………..</w:t>
      </w:r>
      <w:r w:rsidR="004C1CC5">
        <w:t>…</w:t>
      </w:r>
      <w:r w:rsidRPr="004A1AEF">
        <w:t>………………</w:t>
      </w:r>
      <w:r w:rsidR="00991AC9">
        <w:t>….……</w:t>
      </w:r>
    </w:p>
    <w:p w14:paraId="1F188F41" w14:textId="77777777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 xml:space="preserve">jako Zleceniobiorcą </w:t>
      </w:r>
    </w:p>
    <w:p w14:paraId="0C3C8570" w14:textId="77777777" w:rsidR="004A1AEF" w:rsidRPr="004A1AEF" w:rsidRDefault="004A1AEF" w:rsidP="004A1AEF">
      <w:pPr>
        <w:pStyle w:val="Stopka"/>
        <w:tabs>
          <w:tab w:val="clear" w:pos="4536"/>
          <w:tab w:val="clear" w:pos="9072"/>
        </w:tabs>
        <w:spacing w:line="300" w:lineRule="auto"/>
      </w:pPr>
    </w:p>
    <w:p w14:paraId="08D7BE7B" w14:textId="374C89CA" w:rsidR="004A1AEF" w:rsidRPr="005B70AF" w:rsidRDefault="005B70AF" w:rsidP="004A1AEF">
      <w:pPr>
        <w:spacing w:line="300" w:lineRule="auto"/>
        <w:rPr>
          <w:rFonts w:cs="Times New Roman"/>
          <w:sz w:val="24"/>
          <w:szCs w:val="24"/>
        </w:rPr>
      </w:pPr>
      <w:r w:rsidRPr="005B70AF">
        <w:rPr>
          <w:rFonts w:cs="Times New Roman"/>
          <w:sz w:val="24"/>
          <w:szCs w:val="24"/>
        </w:rPr>
        <w:t>Umowę zawiera się w wyniku dokonania przez Z</w:t>
      </w:r>
      <w:r>
        <w:rPr>
          <w:rFonts w:cs="Times New Roman"/>
          <w:sz w:val="24"/>
          <w:szCs w:val="24"/>
        </w:rPr>
        <w:t xml:space="preserve">leceniodawcę </w:t>
      </w:r>
      <w:r w:rsidRPr="005B70AF">
        <w:rPr>
          <w:rFonts w:cs="Times New Roman"/>
          <w:sz w:val="24"/>
          <w:szCs w:val="24"/>
        </w:rPr>
        <w:t xml:space="preserve">wyboru oferty </w:t>
      </w:r>
      <w:r w:rsidR="00270857">
        <w:rPr>
          <w:rFonts w:cs="Times New Roman"/>
          <w:sz w:val="24"/>
          <w:szCs w:val="24"/>
        </w:rPr>
        <w:t>Zleceniobiorcy w </w:t>
      </w:r>
      <w:r w:rsidRPr="005B70AF">
        <w:rPr>
          <w:rFonts w:cs="Times New Roman"/>
          <w:sz w:val="24"/>
          <w:szCs w:val="24"/>
        </w:rPr>
        <w:t>trybie Regulaminu udzielania zamówień publicznych w Urzędzie Miasta Rzeszowa, któr</w:t>
      </w:r>
      <w:r w:rsidR="00270857">
        <w:rPr>
          <w:rFonts w:cs="Times New Roman"/>
          <w:sz w:val="24"/>
          <w:szCs w:val="24"/>
        </w:rPr>
        <w:t>ych</w:t>
      </w:r>
      <w:r w:rsidRPr="005B70AF">
        <w:rPr>
          <w:rFonts w:cs="Times New Roman"/>
          <w:sz w:val="24"/>
          <w:szCs w:val="24"/>
        </w:rPr>
        <w:t xml:space="preserve"> wartość nie przekracza kwoty 130 000 złotych netto, </w:t>
      </w:r>
      <w:r>
        <w:rPr>
          <w:rFonts w:cs="Times New Roman"/>
          <w:sz w:val="24"/>
          <w:szCs w:val="24"/>
        </w:rPr>
        <w:t>o</w:t>
      </w:r>
      <w:r w:rsidR="004A1AEF" w:rsidRPr="005B70AF">
        <w:rPr>
          <w:rFonts w:cs="Times New Roman"/>
          <w:sz w:val="24"/>
          <w:szCs w:val="24"/>
        </w:rPr>
        <w:t xml:space="preserve"> następującej treści:</w:t>
      </w:r>
    </w:p>
    <w:p w14:paraId="57B32F47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</w:p>
    <w:p w14:paraId="10299249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1</w:t>
      </w:r>
    </w:p>
    <w:p w14:paraId="25DDA5AE" w14:textId="2291CD6C" w:rsidR="004A1AEF" w:rsidRPr="004A1AEF" w:rsidRDefault="004A1AEF" w:rsidP="004A1AEF">
      <w:pPr>
        <w:numPr>
          <w:ilvl w:val="12"/>
          <w:numId w:val="0"/>
        </w:num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Zleceniodawca zleca, a Zleceniobiorca zobowiązuje się do przeprowadzenia badania</w:t>
      </w:r>
      <w:r w:rsidR="008E635F">
        <w:rPr>
          <w:rFonts w:cs="Times New Roman"/>
          <w:sz w:val="24"/>
          <w:szCs w:val="24"/>
        </w:rPr>
        <w:br/>
      </w:r>
      <w:r w:rsidRPr="004A1AEF">
        <w:rPr>
          <w:rFonts w:cs="Times New Roman"/>
          <w:sz w:val="24"/>
          <w:szCs w:val="24"/>
        </w:rPr>
        <w:t xml:space="preserve">sprawozdania finansowego </w:t>
      </w:r>
      <w:r w:rsidRPr="004A1AEF">
        <w:rPr>
          <w:rFonts w:cs="Times New Roman"/>
          <w:bCs/>
          <w:sz w:val="24"/>
          <w:szCs w:val="24"/>
        </w:rPr>
        <w:t>Gminy Miasto Rzeszów</w:t>
      </w:r>
      <w:r w:rsidRPr="004A1AEF">
        <w:rPr>
          <w:rFonts w:cs="Times New Roman"/>
          <w:sz w:val="24"/>
          <w:szCs w:val="24"/>
        </w:rPr>
        <w:t xml:space="preserve"> za 20</w:t>
      </w:r>
      <w:r w:rsidR="0088757B">
        <w:rPr>
          <w:rFonts w:cs="Times New Roman"/>
          <w:sz w:val="24"/>
          <w:szCs w:val="24"/>
        </w:rPr>
        <w:t>2</w:t>
      </w:r>
      <w:r w:rsidR="009172D3">
        <w:rPr>
          <w:rFonts w:cs="Times New Roman"/>
          <w:sz w:val="24"/>
          <w:szCs w:val="24"/>
        </w:rPr>
        <w:t>2</w:t>
      </w:r>
      <w:r w:rsidR="005B70AF">
        <w:rPr>
          <w:rFonts w:cs="Times New Roman"/>
          <w:sz w:val="24"/>
          <w:szCs w:val="24"/>
        </w:rPr>
        <w:t xml:space="preserve"> rok</w:t>
      </w:r>
      <w:r w:rsidR="00AB47CD">
        <w:rPr>
          <w:rFonts w:cs="Times New Roman"/>
          <w:sz w:val="24"/>
          <w:szCs w:val="24"/>
        </w:rPr>
        <w:t>, 2023</w:t>
      </w:r>
      <w:r w:rsidR="005B70AF">
        <w:rPr>
          <w:rFonts w:cs="Times New Roman"/>
          <w:sz w:val="24"/>
          <w:szCs w:val="24"/>
        </w:rPr>
        <w:t xml:space="preserve"> rok</w:t>
      </w:r>
      <w:r w:rsidR="00AB47CD">
        <w:rPr>
          <w:rFonts w:cs="Times New Roman"/>
          <w:sz w:val="24"/>
          <w:szCs w:val="24"/>
        </w:rPr>
        <w:t xml:space="preserve"> </w:t>
      </w:r>
      <w:r w:rsidR="006179FE">
        <w:rPr>
          <w:rFonts w:cs="Times New Roman"/>
          <w:sz w:val="24"/>
          <w:szCs w:val="24"/>
        </w:rPr>
        <w:t>i </w:t>
      </w:r>
      <w:r w:rsidR="00AB47CD">
        <w:rPr>
          <w:rFonts w:cs="Times New Roman"/>
          <w:sz w:val="24"/>
          <w:szCs w:val="24"/>
        </w:rPr>
        <w:t xml:space="preserve"> </w:t>
      </w:r>
      <w:r w:rsidR="006179FE">
        <w:rPr>
          <w:rFonts w:cs="Times New Roman"/>
          <w:sz w:val="24"/>
          <w:szCs w:val="24"/>
        </w:rPr>
        <w:t>20</w:t>
      </w:r>
      <w:r w:rsidR="0088757B">
        <w:rPr>
          <w:rFonts w:cs="Times New Roman"/>
          <w:sz w:val="24"/>
          <w:szCs w:val="24"/>
        </w:rPr>
        <w:t>2</w:t>
      </w:r>
      <w:r w:rsidR="005B70AF">
        <w:rPr>
          <w:rFonts w:cs="Times New Roman"/>
          <w:sz w:val="24"/>
          <w:szCs w:val="24"/>
        </w:rPr>
        <w:t>4</w:t>
      </w:r>
      <w:r w:rsidR="006179FE">
        <w:rPr>
          <w:rFonts w:cs="Times New Roman"/>
          <w:sz w:val="24"/>
          <w:szCs w:val="24"/>
        </w:rPr>
        <w:t> </w:t>
      </w:r>
      <w:r w:rsidRPr="004A1AEF">
        <w:rPr>
          <w:rFonts w:cs="Times New Roman"/>
          <w:sz w:val="24"/>
          <w:szCs w:val="24"/>
        </w:rPr>
        <w:t xml:space="preserve">rok </w:t>
      </w:r>
      <w:r w:rsidR="008E635F">
        <w:rPr>
          <w:rFonts w:cs="Times New Roman"/>
          <w:sz w:val="24"/>
          <w:szCs w:val="24"/>
        </w:rPr>
        <w:br/>
      </w:r>
      <w:r w:rsidRPr="004A1AEF">
        <w:rPr>
          <w:rFonts w:cs="Times New Roman"/>
          <w:sz w:val="24"/>
          <w:szCs w:val="24"/>
        </w:rPr>
        <w:t>składającego się z bilansu z wykonania budżetu Miasta Rzeszowa, łącznego bilansu obejmującego dane wynikające z bilansów samorządowych jednostek budżetowych, łącznego rachunku zysków i strat obejmującego dane wynikające z rachunków zysków i strat samorządowych jednostek budżetowych, łącznego zestawienia zmian w funduszu samorządowych jednostek budżetowych</w:t>
      </w:r>
      <w:r w:rsidR="006179FE">
        <w:rPr>
          <w:rFonts w:cs="Times New Roman"/>
          <w:sz w:val="24"/>
          <w:szCs w:val="24"/>
        </w:rPr>
        <w:t xml:space="preserve"> oraz informacji dodatkowej</w:t>
      </w:r>
      <w:r w:rsidRPr="004A1AEF">
        <w:rPr>
          <w:rFonts w:cs="Times New Roman"/>
          <w:sz w:val="24"/>
          <w:szCs w:val="24"/>
        </w:rPr>
        <w:t>.</w:t>
      </w:r>
    </w:p>
    <w:p w14:paraId="4329CFAA" w14:textId="77777777" w:rsidR="004A1AEF" w:rsidRPr="004A1AEF" w:rsidRDefault="004A1AEF" w:rsidP="004A1AEF">
      <w:pPr>
        <w:pStyle w:val="Stopka"/>
        <w:tabs>
          <w:tab w:val="clear" w:pos="4536"/>
          <w:tab w:val="clear" w:pos="9072"/>
        </w:tabs>
        <w:spacing w:line="300" w:lineRule="auto"/>
      </w:pPr>
    </w:p>
    <w:p w14:paraId="3610833A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2</w:t>
      </w:r>
    </w:p>
    <w:p w14:paraId="32871313" w14:textId="77777777" w:rsidR="00821AE9" w:rsidRPr="00F40741" w:rsidRDefault="00821AE9" w:rsidP="00F40741">
      <w:pPr>
        <w:rPr>
          <w:rFonts w:cs="A"/>
          <w:sz w:val="16"/>
          <w:szCs w:val="16"/>
        </w:rPr>
      </w:pPr>
    </w:p>
    <w:p w14:paraId="02F392ED" w14:textId="77777777" w:rsidR="004A1AEF" w:rsidRPr="004A1AEF" w:rsidRDefault="008A310E" w:rsidP="00821AE9">
      <w:pPr>
        <w:pStyle w:val="Tekstpodstawowywcity3"/>
        <w:numPr>
          <w:ilvl w:val="0"/>
          <w:numId w:val="15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Zleceniobiorc</w:t>
      </w:r>
      <w:r>
        <w:t>a</w:t>
      </w:r>
      <w:r w:rsidRPr="004A1AEF">
        <w:t xml:space="preserve"> przeprowadz</w:t>
      </w:r>
      <w:r>
        <w:t>i</w:t>
      </w:r>
      <w:r w:rsidRPr="004A1AEF">
        <w:t xml:space="preserve"> </w:t>
      </w:r>
      <w:r>
        <w:t>b</w:t>
      </w:r>
      <w:r w:rsidR="004A1AEF" w:rsidRPr="004A1AEF">
        <w:t>adanie sprawozdania finansowego na tak dobranych próbach ksiąg i dowodów księgowych</w:t>
      </w:r>
      <w:r w:rsidR="006179FE">
        <w:t xml:space="preserve"> każdego roku bilansowego</w:t>
      </w:r>
      <w:r w:rsidR="004A1AEF" w:rsidRPr="004A1AEF">
        <w:t>, aby dokumentacja badania stanowiła wystarczającą podstawę do sformułowania opinii o badanym sprawozdaniu finansowym.</w:t>
      </w:r>
    </w:p>
    <w:p w14:paraId="55584B77" w14:textId="77777777" w:rsidR="004A1AEF" w:rsidRPr="004A1AEF" w:rsidRDefault="004A1AEF" w:rsidP="004A1AEF">
      <w:pPr>
        <w:pStyle w:val="Tekstpodstawowywcity3"/>
        <w:numPr>
          <w:ilvl w:val="0"/>
          <w:numId w:val="15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Dobór prób ksiąg i dowodów do badania zostanie poprzedzony przeglądem funkcjonowania</w:t>
      </w:r>
      <w:r w:rsidRPr="004A1AEF">
        <w:br/>
        <w:t>u Zleceniodawcy systemów rachunkowości i kontroli wewnętrznej.</w:t>
      </w:r>
    </w:p>
    <w:p w14:paraId="3753E502" w14:textId="77777777" w:rsidR="004A1AEF" w:rsidRDefault="004A1AEF" w:rsidP="004A1AEF">
      <w:pPr>
        <w:pStyle w:val="Tekstpodstawowywcity3"/>
        <w:numPr>
          <w:ilvl w:val="0"/>
          <w:numId w:val="15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Wobec stosowania przez Zleceniobiorcę badania wyrywkowego niektóre nieprawidłowości ksiąg, w tym również w zakresie rozliczeń z budżetami lub sprawozdania finansowego oraz ewentualne nadużycia, mogą być w toku badania przeoczone.</w:t>
      </w:r>
    </w:p>
    <w:p w14:paraId="288540DD" w14:textId="77777777" w:rsidR="008A310E" w:rsidRPr="004A1AEF" w:rsidRDefault="008A310E" w:rsidP="004A1AEF">
      <w:pPr>
        <w:pStyle w:val="Tekstpodstawowywcity3"/>
        <w:numPr>
          <w:ilvl w:val="0"/>
          <w:numId w:val="15"/>
        </w:numPr>
        <w:tabs>
          <w:tab w:val="clear" w:pos="720"/>
          <w:tab w:val="num" w:pos="360"/>
        </w:tabs>
        <w:spacing w:line="300" w:lineRule="auto"/>
        <w:ind w:left="360"/>
      </w:pPr>
      <w:r>
        <w:lastRenderedPageBreak/>
        <w:t xml:space="preserve">Za przeprowadzenie badania </w:t>
      </w:r>
      <w:r w:rsidRPr="004A1AEF">
        <w:t>sprawozdania finansowego</w:t>
      </w:r>
      <w:r>
        <w:t xml:space="preserve"> </w:t>
      </w:r>
      <w:r w:rsidR="00D0413E">
        <w:t>odpowiada Zleceniobiorca, który ponosi odpowiedzialność jednocześnie za działania i zaniechania biegłych rewidentów, wykonujących w jego imieniu czynności związane z badaniem sprawozdania finansowego.</w:t>
      </w:r>
    </w:p>
    <w:p w14:paraId="1B162E89" w14:textId="77777777" w:rsidR="004A1AEF" w:rsidRPr="002F6CB3" w:rsidRDefault="004A1AEF" w:rsidP="004A1AEF">
      <w:pPr>
        <w:pStyle w:val="Tekstpodstawowywcity3"/>
        <w:spacing w:line="300" w:lineRule="auto"/>
        <w:ind w:left="0" w:firstLine="0"/>
      </w:pPr>
    </w:p>
    <w:p w14:paraId="3D0405DA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3</w:t>
      </w:r>
    </w:p>
    <w:p w14:paraId="5E614BFE" w14:textId="22430946" w:rsidR="004A1AEF" w:rsidRPr="00600737" w:rsidRDefault="004A1AEF" w:rsidP="001053D9">
      <w:pPr>
        <w:spacing w:before="120"/>
        <w:rPr>
          <w:sz w:val="24"/>
          <w:szCs w:val="24"/>
        </w:rPr>
      </w:pPr>
      <w:r w:rsidRPr="00600737">
        <w:rPr>
          <w:sz w:val="24"/>
          <w:szCs w:val="24"/>
        </w:rPr>
        <w:t>W wyniku badania sprawozdania finansowego</w:t>
      </w:r>
      <w:r w:rsidR="006179FE">
        <w:rPr>
          <w:sz w:val="24"/>
          <w:szCs w:val="24"/>
        </w:rPr>
        <w:t xml:space="preserve"> za rok 20</w:t>
      </w:r>
      <w:r w:rsidR="0088757B">
        <w:rPr>
          <w:sz w:val="24"/>
          <w:szCs w:val="24"/>
        </w:rPr>
        <w:t>2</w:t>
      </w:r>
      <w:r w:rsidR="00B166CF">
        <w:rPr>
          <w:sz w:val="24"/>
          <w:szCs w:val="24"/>
        </w:rPr>
        <w:t>2</w:t>
      </w:r>
      <w:r w:rsidR="00BB54D2">
        <w:rPr>
          <w:sz w:val="24"/>
          <w:szCs w:val="24"/>
        </w:rPr>
        <w:t xml:space="preserve">, </w:t>
      </w:r>
      <w:r w:rsidR="006179FE">
        <w:rPr>
          <w:sz w:val="24"/>
          <w:szCs w:val="24"/>
        </w:rPr>
        <w:t>a następnie rok 20</w:t>
      </w:r>
      <w:r w:rsidR="0088757B">
        <w:rPr>
          <w:sz w:val="24"/>
          <w:szCs w:val="24"/>
        </w:rPr>
        <w:t>2</w:t>
      </w:r>
      <w:r w:rsidR="00B166CF">
        <w:rPr>
          <w:sz w:val="24"/>
          <w:szCs w:val="24"/>
        </w:rPr>
        <w:t xml:space="preserve">3 i </w:t>
      </w:r>
      <w:r w:rsidR="00643726">
        <w:rPr>
          <w:sz w:val="24"/>
          <w:szCs w:val="24"/>
        </w:rPr>
        <w:t xml:space="preserve">rok </w:t>
      </w:r>
      <w:r w:rsidR="00B166CF">
        <w:rPr>
          <w:sz w:val="24"/>
          <w:szCs w:val="24"/>
        </w:rPr>
        <w:t>2024</w:t>
      </w:r>
      <w:r w:rsidRPr="00600737">
        <w:rPr>
          <w:sz w:val="24"/>
          <w:szCs w:val="24"/>
        </w:rPr>
        <w:t xml:space="preserve">, Zleceniobiorca przekaże Zleceniodawcy adresowane do organu zatwierdzającego sprawozdanie finansowe Zleceniodawcy: </w:t>
      </w:r>
    </w:p>
    <w:p w14:paraId="55AD3A45" w14:textId="77777777" w:rsidR="004A1AEF" w:rsidRPr="004A1AEF" w:rsidRDefault="004A1AEF" w:rsidP="004A1AEF">
      <w:pPr>
        <w:pStyle w:val="Tekstpodstawowywcity"/>
        <w:numPr>
          <w:ilvl w:val="0"/>
          <w:numId w:val="16"/>
        </w:numPr>
        <w:tabs>
          <w:tab w:val="clear" w:pos="720"/>
          <w:tab w:val="num" w:pos="426"/>
        </w:tabs>
        <w:spacing w:line="300" w:lineRule="auto"/>
        <w:ind w:left="426" w:hanging="426"/>
        <w:jc w:val="both"/>
      </w:pPr>
      <w:r w:rsidRPr="004A1AEF">
        <w:t>w trzech egzemplarzach</w:t>
      </w:r>
      <w:r w:rsidR="00600737">
        <w:t xml:space="preserve"> </w:t>
      </w:r>
      <w:r w:rsidR="00600737" w:rsidRPr="00600737">
        <w:rPr>
          <w:rFonts w:cs="A"/>
        </w:rPr>
        <w:t>sprawozdani</w:t>
      </w:r>
      <w:r w:rsidR="00600737">
        <w:rPr>
          <w:rFonts w:cs="A"/>
        </w:rPr>
        <w:t>e</w:t>
      </w:r>
      <w:r w:rsidR="00600737" w:rsidRPr="00600737">
        <w:rPr>
          <w:rFonts w:cs="A"/>
        </w:rPr>
        <w:t xml:space="preserve"> z badania zawierając</w:t>
      </w:r>
      <w:r w:rsidR="00BB54D2">
        <w:rPr>
          <w:rFonts w:cs="A"/>
        </w:rPr>
        <w:t>e</w:t>
      </w:r>
      <w:r w:rsidR="00600737" w:rsidRPr="00600737">
        <w:rPr>
          <w:rFonts w:cs="A"/>
        </w:rPr>
        <w:t xml:space="preserve"> opinię biegłego rewidenta o</w:t>
      </w:r>
      <w:r w:rsidR="00BB54D2">
        <w:rPr>
          <w:rFonts w:cs="A"/>
        </w:rPr>
        <w:t> </w:t>
      </w:r>
      <w:r w:rsidR="00600737" w:rsidRPr="00600737">
        <w:rPr>
          <w:rFonts w:cs="A"/>
        </w:rPr>
        <w:t xml:space="preserve">zbadanym sprawozdaniu </w:t>
      </w:r>
      <w:r w:rsidR="00600737">
        <w:rPr>
          <w:rFonts w:cs="A"/>
        </w:rPr>
        <w:t>Zleceniodawcy,</w:t>
      </w:r>
    </w:p>
    <w:p w14:paraId="71A15197" w14:textId="77777777" w:rsidR="004A1AEF" w:rsidRPr="004A1AEF" w:rsidRDefault="004A1AEF" w:rsidP="004A1AEF">
      <w:pPr>
        <w:pStyle w:val="Tekstpodstawowywcity"/>
        <w:numPr>
          <w:ilvl w:val="0"/>
          <w:numId w:val="16"/>
        </w:numPr>
        <w:tabs>
          <w:tab w:val="clear" w:pos="720"/>
          <w:tab w:val="num" w:pos="360"/>
        </w:tabs>
        <w:spacing w:line="300" w:lineRule="auto"/>
        <w:ind w:left="360"/>
        <w:jc w:val="both"/>
      </w:pPr>
      <w:r w:rsidRPr="004A1AEF">
        <w:t>list intencyjny do Prezydenta Miasta Rzeszowa w przypadku wystąpienia problemów w  systemie rachunkowości.</w:t>
      </w:r>
    </w:p>
    <w:p w14:paraId="54C3F69B" w14:textId="77777777" w:rsidR="004A1AEF" w:rsidRPr="004A1AEF" w:rsidRDefault="004A1AEF" w:rsidP="004A1AEF">
      <w:pPr>
        <w:pStyle w:val="Stopka"/>
        <w:tabs>
          <w:tab w:val="clear" w:pos="4536"/>
          <w:tab w:val="clear" w:pos="9072"/>
        </w:tabs>
        <w:spacing w:line="300" w:lineRule="auto"/>
      </w:pPr>
    </w:p>
    <w:p w14:paraId="7CD86FBF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color w:val="000000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4</w:t>
      </w:r>
    </w:p>
    <w:p w14:paraId="1643F19E" w14:textId="3EB9C3DD" w:rsidR="00600737" w:rsidRDefault="00600737" w:rsidP="00A0102A">
      <w:pPr>
        <w:pStyle w:val="Tekstpodstawowy"/>
        <w:numPr>
          <w:ilvl w:val="0"/>
          <w:numId w:val="20"/>
        </w:numPr>
        <w:tabs>
          <w:tab w:val="clear" w:pos="720"/>
          <w:tab w:val="num" w:pos="360"/>
        </w:tabs>
        <w:spacing w:line="300" w:lineRule="auto"/>
        <w:ind w:left="360"/>
      </w:pPr>
      <w:r>
        <w:t xml:space="preserve">Sprawozdanie </w:t>
      </w:r>
      <w:r w:rsidR="004A1AEF" w:rsidRPr="004A1AEF">
        <w:t xml:space="preserve"> o którym mowa w § 3, będzie w szczególności zawierać stwierdzenia wymagane przepisami art. </w:t>
      </w:r>
      <w:r>
        <w:t>83</w:t>
      </w:r>
      <w:r w:rsidR="004A1AEF" w:rsidRPr="004A1AEF">
        <w:t xml:space="preserve"> ustawy z </w:t>
      </w:r>
      <w:r w:rsidRPr="004A1AEF">
        <w:t xml:space="preserve"> dnia </w:t>
      </w:r>
      <w:r>
        <w:t>11</w:t>
      </w:r>
      <w:r w:rsidRPr="004A1AEF">
        <w:t xml:space="preserve"> maja 20</w:t>
      </w:r>
      <w:r>
        <w:t>17</w:t>
      </w:r>
      <w:r w:rsidRPr="004A1AEF">
        <w:t xml:space="preserve"> r. o biegłych rewidentach</w:t>
      </w:r>
      <w:r>
        <w:t xml:space="preserve">, firmach audytorskich </w:t>
      </w:r>
      <w:r w:rsidRPr="004A1AEF">
        <w:t>oraz  nadzorze publicznym (Dz. U. z 20</w:t>
      </w:r>
      <w:r w:rsidR="00D02BC9">
        <w:t>2</w:t>
      </w:r>
      <w:r w:rsidR="00643726">
        <w:t>2</w:t>
      </w:r>
      <w:r>
        <w:t xml:space="preserve"> </w:t>
      </w:r>
      <w:r w:rsidRPr="004A1AEF">
        <w:t>r. poz. 1</w:t>
      </w:r>
      <w:r w:rsidR="00643726">
        <w:t>302</w:t>
      </w:r>
      <w:r w:rsidR="00D17942">
        <w:t xml:space="preserve"> t.j.</w:t>
      </w:r>
      <w:r w:rsidRPr="004A1AEF">
        <w:t>)</w:t>
      </w:r>
      <w:r>
        <w:t>,</w:t>
      </w:r>
    </w:p>
    <w:p w14:paraId="4798FE5C" w14:textId="77777777" w:rsidR="004A1AEF" w:rsidRPr="004A1AEF" w:rsidRDefault="004A1AEF" w:rsidP="00A0102A">
      <w:pPr>
        <w:pStyle w:val="Tekstpodstawowy"/>
        <w:numPr>
          <w:ilvl w:val="0"/>
          <w:numId w:val="20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W razie wydania opinii zawierającej istotne zastrzeżenia do prawidłowości lub rzetelności sprawozdania finansowego albo wydania o nim opinii negatywnej, zostanie Zleceniodawcy przekazane uzasadnienie w formie pisemnej.</w:t>
      </w:r>
    </w:p>
    <w:p w14:paraId="5362DF98" w14:textId="77777777" w:rsidR="004A1AEF" w:rsidRPr="004A1AEF" w:rsidRDefault="004A1AEF" w:rsidP="004A1AEF">
      <w:pPr>
        <w:pStyle w:val="Tekstpodstawowy"/>
        <w:numPr>
          <w:ilvl w:val="0"/>
          <w:numId w:val="20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W przypadku odmowy wyrażenia opinii o sprawozdaniu finansowym na skutek ograniczenia zakresu lub metody badań zostaną, Zleceniodawcy wyczerpująco przedstawione tego powody w  ,,Stanowisku niezależnego biegłego rewidenta”.</w:t>
      </w:r>
    </w:p>
    <w:p w14:paraId="1328B1B3" w14:textId="77777777" w:rsidR="004A1AEF" w:rsidRDefault="004A1AEF" w:rsidP="004A1AEF">
      <w:pPr>
        <w:pStyle w:val="Tekstpodstawowy"/>
        <w:spacing w:line="300" w:lineRule="auto"/>
      </w:pPr>
    </w:p>
    <w:p w14:paraId="1B35CD96" w14:textId="77777777" w:rsidR="00A37D79" w:rsidRPr="004A1AEF" w:rsidRDefault="00A37D79" w:rsidP="004A1AEF">
      <w:pPr>
        <w:pStyle w:val="Tekstpodstawowy"/>
        <w:spacing w:line="300" w:lineRule="auto"/>
      </w:pPr>
    </w:p>
    <w:p w14:paraId="7A1CB7C0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5</w:t>
      </w:r>
    </w:p>
    <w:p w14:paraId="3AC22CCC" w14:textId="77777777" w:rsidR="004A1AEF" w:rsidRPr="004A1AEF" w:rsidRDefault="004A1AEF" w:rsidP="004A1AEF">
      <w:pPr>
        <w:pStyle w:val="Tekstpodstawowy"/>
        <w:spacing w:line="300" w:lineRule="auto"/>
      </w:pPr>
      <w:r w:rsidRPr="004A1AEF">
        <w:t>Badanie sprawozdania finansowego będzie uwzględniać:</w:t>
      </w:r>
    </w:p>
    <w:p w14:paraId="463D6540" w14:textId="268E576B" w:rsidR="004A1AEF" w:rsidRPr="004A1AEF" w:rsidRDefault="004A1AEF" w:rsidP="004A1AEF">
      <w:pPr>
        <w:pStyle w:val="Tekstpodstawowy"/>
        <w:numPr>
          <w:ilvl w:val="0"/>
          <w:numId w:val="21"/>
        </w:numPr>
        <w:tabs>
          <w:tab w:val="clear" w:pos="1494"/>
          <w:tab w:val="num" w:pos="426"/>
        </w:tabs>
        <w:spacing w:line="300" w:lineRule="auto"/>
        <w:ind w:left="426" w:hanging="426"/>
      </w:pPr>
      <w:r w:rsidRPr="004A1AEF">
        <w:t>przepisy ustawy z dnia 29 września 1994 r. o rachunkowości (Dz. U. z 20</w:t>
      </w:r>
      <w:r w:rsidR="00643726">
        <w:t>2</w:t>
      </w:r>
      <w:r w:rsidRPr="004A1AEF">
        <w:t>1 r. poz.</w:t>
      </w:r>
      <w:r w:rsidR="00D17942">
        <w:t> </w:t>
      </w:r>
      <w:r w:rsidR="00643726">
        <w:t>2</w:t>
      </w:r>
      <w:r w:rsidR="00D02BC9">
        <w:t>1</w:t>
      </w:r>
      <w:r w:rsidR="00643726">
        <w:t>7</w:t>
      </w:r>
      <w:r w:rsidR="00D17942">
        <w:t> </w:t>
      </w:r>
      <w:r w:rsidR="00D17942">
        <w:br/>
      </w:r>
      <w:r w:rsidRPr="004A1AEF">
        <w:t>z póź</w:t>
      </w:r>
      <w:r w:rsidR="00270857">
        <w:t xml:space="preserve">n. </w:t>
      </w:r>
      <w:r w:rsidRPr="004A1AEF">
        <w:t>zm.),</w:t>
      </w:r>
    </w:p>
    <w:p w14:paraId="3C622B9B" w14:textId="779BD351" w:rsidR="004A1AEF" w:rsidRPr="004A1AEF" w:rsidRDefault="004A1AEF" w:rsidP="004A1AEF">
      <w:pPr>
        <w:pStyle w:val="Tekstpodstawowy"/>
        <w:numPr>
          <w:ilvl w:val="0"/>
          <w:numId w:val="21"/>
        </w:numPr>
        <w:tabs>
          <w:tab w:val="clear" w:pos="1494"/>
          <w:tab w:val="num" w:pos="360"/>
        </w:tabs>
        <w:spacing w:line="300" w:lineRule="auto"/>
        <w:ind w:left="360"/>
      </w:pPr>
      <w:r w:rsidRPr="004A1AEF">
        <w:t xml:space="preserve">przepisy ustawy z dnia </w:t>
      </w:r>
      <w:r w:rsidR="00080A5E">
        <w:t>11</w:t>
      </w:r>
      <w:r w:rsidRPr="004A1AEF">
        <w:t xml:space="preserve"> maja 20</w:t>
      </w:r>
      <w:r w:rsidR="00080A5E">
        <w:t>17</w:t>
      </w:r>
      <w:r w:rsidRPr="004A1AEF">
        <w:t xml:space="preserve"> r. o biegłych rewidentach</w:t>
      </w:r>
      <w:r w:rsidR="00080A5E">
        <w:t xml:space="preserve">, firmach audytorskich </w:t>
      </w:r>
      <w:r w:rsidRPr="004A1AEF">
        <w:t>oraz  nadzorze publicznym (Dz. U. z 20</w:t>
      </w:r>
      <w:r w:rsidR="00D02BC9">
        <w:t>2</w:t>
      </w:r>
      <w:r w:rsidR="00643726">
        <w:t>2</w:t>
      </w:r>
      <w:r w:rsidR="00080A5E">
        <w:t xml:space="preserve"> </w:t>
      </w:r>
      <w:r w:rsidRPr="004A1AEF">
        <w:t>r. poz. 1</w:t>
      </w:r>
      <w:r w:rsidR="00643726">
        <w:t>302 t.j.</w:t>
      </w:r>
      <w:r w:rsidRPr="004A1AEF">
        <w:t>)</w:t>
      </w:r>
    </w:p>
    <w:p w14:paraId="1D2FAD9B" w14:textId="77777777" w:rsidR="004A1AEF" w:rsidRPr="004A1AEF" w:rsidRDefault="004A1AEF" w:rsidP="004A1AEF">
      <w:pPr>
        <w:pStyle w:val="Tekstpodstawowy"/>
        <w:numPr>
          <w:ilvl w:val="0"/>
          <w:numId w:val="21"/>
        </w:numPr>
        <w:tabs>
          <w:tab w:val="clear" w:pos="1494"/>
          <w:tab w:val="num" w:pos="360"/>
        </w:tabs>
        <w:spacing w:line="300" w:lineRule="auto"/>
        <w:ind w:left="360"/>
      </w:pPr>
      <w:r w:rsidRPr="004A1AEF">
        <w:t>postanowienia zawarte w „Krajowych Standardach Rewizji Finansowej”,</w:t>
      </w:r>
      <w:r w:rsidRPr="004A1AEF">
        <w:rPr>
          <w:b/>
        </w:rPr>
        <w:t xml:space="preserve"> </w:t>
      </w:r>
      <w:r w:rsidRPr="004A1AEF">
        <w:t>wydane przez Krajową Radę Biegłych Rewidentów;</w:t>
      </w:r>
    </w:p>
    <w:p w14:paraId="4923D40C" w14:textId="678EB7A4" w:rsidR="004A1AEF" w:rsidRPr="004A1AEF" w:rsidRDefault="004A1AEF" w:rsidP="004A1AEF">
      <w:pPr>
        <w:pStyle w:val="Tekstpodstawowy"/>
        <w:numPr>
          <w:ilvl w:val="0"/>
          <w:numId w:val="21"/>
        </w:numPr>
        <w:tabs>
          <w:tab w:val="clear" w:pos="1494"/>
          <w:tab w:val="num" w:pos="360"/>
        </w:tabs>
        <w:spacing w:line="300" w:lineRule="auto"/>
        <w:ind w:left="360"/>
      </w:pPr>
      <w:r w:rsidRPr="004A1AEF">
        <w:t>przepisy ustawy z dnia 27 sierpnia 2009 r. o finansach</w:t>
      </w:r>
      <w:r w:rsidR="00D17942">
        <w:t xml:space="preserve"> </w:t>
      </w:r>
      <w:r w:rsidRPr="004A1AEF">
        <w:t>publicznych (Dz. U. z 20</w:t>
      </w:r>
      <w:r w:rsidR="00643726">
        <w:t>2</w:t>
      </w:r>
      <w:r w:rsidR="00D17942">
        <w:t>2</w:t>
      </w:r>
      <w:r w:rsidRPr="004A1AEF">
        <w:t xml:space="preserve"> r. poz</w:t>
      </w:r>
      <w:r w:rsidR="00D17942">
        <w:t>. 1634 t.j.</w:t>
      </w:r>
      <w:r w:rsidRPr="004A1AEF">
        <w:t>), oraz wydanych na jej podstawie aktów wykonawczych;</w:t>
      </w:r>
    </w:p>
    <w:p w14:paraId="7E8AA7CC" w14:textId="77777777" w:rsidR="004A1AEF" w:rsidRPr="00A37D79" w:rsidRDefault="004A1AEF" w:rsidP="004A1AEF">
      <w:pPr>
        <w:pStyle w:val="Tekstpodstawowy"/>
        <w:numPr>
          <w:ilvl w:val="0"/>
          <w:numId w:val="21"/>
        </w:numPr>
        <w:tabs>
          <w:tab w:val="clear" w:pos="1494"/>
          <w:tab w:val="num" w:pos="360"/>
        </w:tabs>
        <w:spacing w:line="300" w:lineRule="auto"/>
        <w:ind w:left="360"/>
      </w:pPr>
      <w:r w:rsidRPr="004A1AEF">
        <w:t>innych aktów prawnych stanowiących podstawę gospodarki finansowej Gminy Miasto Rzeszów;</w:t>
      </w:r>
      <w:r w:rsidRPr="004A1AEF">
        <w:rPr>
          <w:color w:val="FF0000"/>
        </w:rPr>
        <w:t xml:space="preserve"> </w:t>
      </w:r>
    </w:p>
    <w:p w14:paraId="28543C57" w14:textId="77777777" w:rsidR="00A37D79" w:rsidRPr="004A1AEF" w:rsidRDefault="00A37D79" w:rsidP="00A37D79">
      <w:pPr>
        <w:pStyle w:val="Tekstpodstawowy"/>
        <w:spacing w:line="300" w:lineRule="auto"/>
        <w:ind w:left="360"/>
      </w:pPr>
    </w:p>
    <w:p w14:paraId="429B9991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6</w:t>
      </w:r>
    </w:p>
    <w:p w14:paraId="665F1FD9" w14:textId="4541D20D" w:rsidR="004A1AEF" w:rsidRPr="004A1AEF" w:rsidRDefault="004A1AEF" w:rsidP="00F63A82">
      <w:pPr>
        <w:pStyle w:val="Tekstpodstawowywcity3"/>
        <w:numPr>
          <w:ilvl w:val="0"/>
          <w:numId w:val="17"/>
        </w:numPr>
        <w:tabs>
          <w:tab w:val="clear" w:pos="720"/>
          <w:tab w:val="num" w:pos="360"/>
        </w:tabs>
        <w:spacing w:line="300" w:lineRule="auto"/>
        <w:ind w:left="360" w:firstLine="0"/>
      </w:pPr>
      <w:r w:rsidRPr="004A1AEF">
        <w:t>Czynności związane z badaniem sprawozdania finansowego Zleceniodawcy, będą przez Zleceniobiorcę wykonane do dnia</w:t>
      </w:r>
      <w:r w:rsidR="00182EE2">
        <w:t>:</w:t>
      </w:r>
      <w:r w:rsidRPr="004A1AEF">
        <w:t xml:space="preserve"> </w:t>
      </w:r>
      <w:r w:rsidR="0037610D" w:rsidRPr="00182EE2">
        <w:rPr>
          <w:b/>
          <w:bCs/>
        </w:rPr>
        <w:t>1</w:t>
      </w:r>
      <w:r w:rsidR="007A0779" w:rsidRPr="00182EE2">
        <w:rPr>
          <w:b/>
          <w:bCs/>
        </w:rPr>
        <w:t>7</w:t>
      </w:r>
      <w:r w:rsidRPr="00182EE2">
        <w:rPr>
          <w:b/>
          <w:bCs/>
        </w:rPr>
        <w:t>.05.20</w:t>
      </w:r>
      <w:r w:rsidR="0088757B" w:rsidRPr="00182EE2">
        <w:rPr>
          <w:b/>
          <w:bCs/>
        </w:rPr>
        <w:t>2</w:t>
      </w:r>
      <w:r w:rsidR="00182EE2" w:rsidRPr="00182EE2">
        <w:rPr>
          <w:b/>
          <w:bCs/>
        </w:rPr>
        <w:t>3</w:t>
      </w:r>
      <w:r w:rsidRPr="00182EE2">
        <w:rPr>
          <w:b/>
          <w:bCs/>
        </w:rPr>
        <w:t xml:space="preserve"> r.</w:t>
      </w:r>
      <w:r w:rsidR="006179FE" w:rsidRPr="00182EE2">
        <w:rPr>
          <w:b/>
          <w:bCs/>
        </w:rPr>
        <w:t xml:space="preserve"> </w:t>
      </w:r>
      <w:r w:rsidR="006179FE" w:rsidRPr="00182EE2">
        <w:rPr>
          <w:bCs/>
        </w:rPr>
        <w:t>za</w:t>
      </w:r>
      <w:r w:rsidR="006179FE" w:rsidRPr="00182EE2">
        <w:rPr>
          <w:b/>
          <w:bCs/>
        </w:rPr>
        <w:t xml:space="preserve"> </w:t>
      </w:r>
      <w:r w:rsidR="006179FE" w:rsidRPr="00182EE2">
        <w:rPr>
          <w:bCs/>
        </w:rPr>
        <w:t>20</w:t>
      </w:r>
      <w:r w:rsidR="0088757B" w:rsidRPr="00182EE2">
        <w:rPr>
          <w:bCs/>
        </w:rPr>
        <w:t>2</w:t>
      </w:r>
      <w:r w:rsidR="00182EE2" w:rsidRPr="00182EE2">
        <w:rPr>
          <w:bCs/>
        </w:rPr>
        <w:t>2</w:t>
      </w:r>
      <w:r w:rsidR="006179FE" w:rsidRPr="00182EE2">
        <w:rPr>
          <w:bCs/>
        </w:rPr>
        <w:t xml:space="preserve"> rok, do dnia</w:t>
      </w:r>
      <w:r w:rsidR="006179FE" w:rsidRPr="00182EE2">
        <w:rPr>
          <w:b/>
          <w:bCs/>
        </w:rPr>
        <w:t xml:space="preserve"> 1</w:t>
      </w:r>
      <w:r w:rsidR="00E25A10" w:rsidRPr="00182EE2">
        <w:rPr>
          <w:b/>
          <w:bCs/>
        </w:rPr>
        <w:t>7</w:t>
      </w:r>
      <w:r w:rsidR="006179FE" w:rsidRPr="00182EE2">
        <w:rPr>
          <w:b/>
          <w:bCs/>
        </w:rPr>
        <w:t>.05.202</w:t>
      </w:r>
      <w:r w:rsidR="00182EE2" w:rsidRPr="00182EE2">
        <w:rPr>
          <w:b/>
          <w:bCs/>
        </w:rPr>
        <w:t>4</w:t>
      </w:r>
      <w:r w:rsidR="006179FE" w:rsidRPr="00182EE2">
        <w:rPr>
          <w:b/>
          <w:bCs/>
        </w:rPr>
        <w:t> </w:t>
      </w:r>
      <w:r w:rsidR="004F553B" w:rsidRPr="00182EE2">
        <w:rPr>
          <w:b/>
          <w:bCs/>
        </w:rPr>
        <w:t>r</w:t>
      </w:r>
      <w:r w:rsidR="004F553B" w:rsidRPr="00182EE2">
        <w:rPr>
          <w:bCs/>
        </w:rPr>
        <w:t>. za 20</w:t>
      </w:r>
      <w:r w:rsidR="0088757B" w:rsidRPr="00182EE2">
        <w:rPr>
          <w:bCs/>
        </w:rPr>
        <w:t>2</w:t>
      </w:r>
      <w:r w:rsidR="00182EE2" w:rsidRPr="00182EE2">
        <w:rPr>
          <w:bCs/>
        </w:rPr>
        <w:t>3</w:t>
      </w:r>
      <w:r w:rsidR="004F553B" w:rsidRPr="00182EE2">
        <w:rPr>
          <w:bCs/>
        </w:rPr>
        <w:t> </w:t>
      </w:r>
      <w:r w:rsidR="006179FE" w:rsidRPr="00182EE2">
        <w:rPr>
          <w:bCs/>
        </w:rPr>
        <w:t>rok</w:t>
      </w:r>
      <w:r w:rsidR="00182EE2" w:rsidRPr="00182EE2">
        <w:rPr>
          <w:bCs/>
        </w:rPr>
        <w:t xml:space="preserve"> </w:t>
      </w:r>
      <w:r w:rsidR="00182EE2" w:rsidRPr="00182EE2">
        <w:rPr>
          <w:bCs/>
        </w:rPr>
        <w:lastRenderedPageBreak/>
        <w:t xml:space="preserve">oraz </w:t>
      </w:r>
      <w:r w:rsidR="00270857">
        <w:rPr>
          <w:bCs/>
        </w:rPr>
        <w:t xml:space="preserve">do </w:t>
      </w:r>
      <w:r w:rsidR="00182EE2" w:rsidRPr="00182EE2">
        <w:rPr>
          <w:b/>
        </w:rPr>
        <w:t>1</w:t>
      </w:r>
      <w:r w:rsidR="00A77FDE">
        <w:rPr>
          <w:b/>
        </w:rPr>
        <w:t>9</w:t>
      </w:r>
      <w:r w:rsidR="00182EE2" w:rsidRPr="00182EE2">
        <w:rPr>
          <w:b/>
        </w:rPr>
        <w:t>.05.2025</w:t>
      </w:r>
      <w:r w:rsidR="00182EE2" w:rsidRPr="00182EE2">
        <w:rPr>
          <w:bCs/>
        </w:rPr>
        <w:t xml:space="preserve"> za </w:t>
      </w:r>
      <w:r w:rsidR="00182EE2">
        <w:rPr>
          <w:bCs/>
        </w:rPr>
        <w:t xml:space="preserve">rok </w:t>
      </w:r>
      <w:r w:rsidR="00182EE2" w:rsidRPr="00182EE2">
        <w:rPr>
          <w:bCs/>
        </w:rPr>
        <w:t>2024</w:t>
      </w:r>
      <w:r w:rsidRPr="00182EE2">
        <w:rPr>
          <w:bCs/>
        </w:rPr>
        <w:t>,</w:t>
      </w:r>
      <w:r w:rsidRPr="004A1AEF">
        <w:t xml:space="preserve"> pod warunkiem udostępnienia Zleceniobiorcy przez Zleceniodawcę w odpowiednim czasie sprawozdania finansowego, ksiąg rachunkowych (w</w:t>
      </w:r>
      <w:r w:rsidR="0037610D">
        <w:t> </w:t>
      </w:r>
      <w:r w:rsidRPr="004A1AEF">
        <w:t>tym</w:t>
      </w:r>
      <w:r w:rsidR="00182EE2">
        <w:t> </w:t>
      </w:r>
      <w:r w:rsidRPr="004A1AEF">
        <w:t>dowodów księgowych) oraz niezbędnych danych i informacji, określonych szczegółowo w § 7 umowy.</w:t>
      </w:r>
    </w:p>
    <w:p w14:paraId="6A55AF4E" w14:textId="77777777" w:rsidR="004A1AEF" w:rsidRPr="004A1AEF" w:rsidRDefault="004A1AEF" w:rsidP="004A1AEF">
      <w:pPr>
        <w:pStyle w:val="Tekstpodstawowywcity3"/>
        <w:numPr>
          <w:ilvl w:val="0"/>
          <w:numId w:val="17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W przypadku niedotrzymania przez Zleceniodawcę warunku ustalonego w ust.1, okres badania sprawozdania finansowego przez Zleceniobiorcę zostanie ponownie ustalony przez Strony niniejszej umowy z uwzględnieniem możliwości wywiązania się przez Zleceniodawcę z  obowiązków ustawowych związanych z procedurą zatwierdzania sprawozdania finansowego.</w:t>
      </w:r>
    </w:p>
    <w:p w14:paraId="74333D9E" w14:textId="30DC2843" w:rsidR="004A1AEF" w:rsidRPr="004A1AEF" w:rsidRDefault="004A1AEF" w:rsidP="004A1AEF">
      <w:pPr>
        <w:pStyle w:val="Tekstpodstawowywcity3"/>
        <w:numPr>
          <w:ilvl w:val="0"/>
          <w:numId w:val="17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Rezultaty badania określone w § 3 niniejszej umowy, Zleceniobiorca przekaże Zleceniodawcy nie później niż</w:t>
      </w:r>
      <w:r w:rsidR="00270857">
        <w:t xml:space="preserve"> w terminach wskazanych w punkcie  1</w:t>
      </w:r>
      <w:r w:rsidR="005416B8">
        <w:t xml:space="preserve"> tj</w:t>
      </w:r>
      <w:r w:rsidR="00270857">
        <w:t>.</w:t>
      </w:r>
      <w:r w:rsidR="005416B8">
        <w:t xml:space="preserve"> </w:t>
      </w:r>
      <w:r w:rsidR="005416B8" w:rsidRPr="004A1AEF">
        <w:t>do dnia</w:t>
      </w:r>
      <w:r w:rsidR="005416B8">
        <w:t>:</w:t>
      </w:r>
      <w:r w:rsidR="005416B8" w:rsidRPr="004A1AEF">
        <w:t xml:space="preserve"> </w:t>
      </w:r>
      <w:r w:rsidR="005416B8" w:rsidRPr="00182EE2">
        <w:rPr>
          <w:b/>
          <w:bCs/>
        </w:rPr>
        <w:t xml:space="preserve">17.05.2023 r. </w:t>
      </w:r>
      <w:r w:rsidR="005416B8" w:rsidRPr="00182EE2">
        <w:rPr>
          <w:bCs/>
        </w:rPr>
        <w:t>za</w:t>
      </w:r>
      <w:r w:rsidR="005416B8" w:rsidRPr="00182EE2">
        <w:rPr>
          <w:b/>
          <w:bCs/>
        </w:rPr>
        <w:t xml:space="preserve"> </w:t>
      </w:r>
      <w:r w:rsidR="005416B8" w:rsidRPr="00182EE2">
        <w:rPr>
          <w:bCs/>
        </w:rPr>
        <w:t>2022 rok, do dnia</w:t>
      </w:r>
      <w:r w:rsidR="005416B8" w:rsidRPr="00182EE2">
        <w:rPr>
          <w:b/>
          <w:bCs/>
        </w:rPr>
        <w:t xml:space="preserve"> 17.05.2024 r</w:t>
      </w:r>
      <w:r w:rsidR="005416B8" w:rsidRPr="00182EE2">
        <w:rPr>
          <w:bCs/>
        </w:rPr>
        <w:t xml:space="preserve">. za 2023 rok oraz </w:t>
      </w:r>
      <w:r w:rsidR="005416B8">
        <w:rPr>
          <w:bCs/>
        </w:rPr>
        <w:t xml:space="preserve">do </w:t>
      </w:r>
      <w:r w:rsidR="005416B8" w:rsidRPr="00182EE2">
        <w:rPr>
          <w:b/>
        </w:rPr>
        <w:t>1</w:t>
      </w:r>
      <w:r w:rsidR="005416B8">
        <w:rPr>
          <w:b/>
        </w:rPr>
        <w:t>9</w:t>
      </w:r>
      <w:r w:rsidR="005416B8" w:rsidRPr="00182EE2">
        <w:rPr>
          <w:b/>
        </w:rPr>
        <w:t>.05.2025</w:t>
      </w:r>
      <w:r w:rsidR="005416B8" w:rsidRPr="00182EE2">
        <w:rPr>
          <w:bCs/>
        </w:rPr>
        <w:t xml:space="preserve"> za </w:t>
      </w:r>
      <w:r w:rsidR="005416B8">
        <w:rPr>
          <w:bCs/>
        </w:rPr>
        <w:t xml:space="preserve">rok </w:t>
      </w:r>
      <w:r w:rsidR="005416B8" w:rsidRPr="00182EE2">
        <w:rPr>
          <w:bCs/>
        </w:rPr>
        <w:t>2024</w:t>
      </w:r>
      <w:r w:rsidR="005416B8">
        <w:rPr>
          <w:bCs/>
        </w:rPr>
        <w:t>.</w:t>
      </w:r>
      <w:r w:rsidR="00270857">
        <w:t xml:space="preserve"> </w:t>
      </w:r>
      <w:r w:rsidRPr="004F553B">
        <w:t xml:space="preserve"> </w:t>
      </w:r>
    </w:p>
    <w:p w14:paraId="6CCFC105" w14:textId="77777777" w:rsidR="00E77F36" w:rsidRDefault="00E77F36" w:rsidP="004A1AEF">
      <w:pPr>
        <w:spacing w:line="300" w:lineRule="auto"/>
        <w:jc w:val="center"/>
        <w:rPr>
          <w:rFonts w:cs="Times New Roman"/>
          <w:sz w:val="24"/>
          <w:szCs w:val="24"/>
        </w:rPr>
      </w:pPr>
    </w:p>
    <w:p w14:paraId="792CC8EF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7</w:t>
      </w:r>
    </w:p>
    <w:p w14:paraId="46257D39" w14:textId="77777777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Zleceniodawca zobowiązuje się do:</w:t>
      </w:r>
    </w:p>
    <w:p w14:paraId="2741CC0D" w14:textId="77777777" w:rsidR="004A1AEF" w:rsidRPr="004A1AEF" w:rsidRDefault="00BE263E" w:rsidP="004A1AEF">
      <w:pPr>
        <w:numPr>
          <w:ilvl w:val="0"/>
          <w:numId w:val="18"/>
        </w:numPr>
        <w:tabs>
          <w:tab w:val="clear" w:pos="720"/>
          <w:tab w:val="num" w:pos="360"/>
        </w:tabs>
        <w:spacing w:line="30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udostępnienia</w:t>
      </w:r>
      <w:r w:rsidR="004A1AEF" w:rsidRPr="004A1AEF">
        <w:rPr>
          <w:rFonts w:cs="Times New Roman"/>
          <w:sz w:val="24"/>
          <w:szCs w:val="24"/>
        </w:rPr>
        <w:t xml:space="preserve"> wykonawcom umowy desygnowanym przez Zleceniobiorcę:</w:t>
      </w:r>
    </w:p>
    <w:p w14:paraId="223DC81F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hanging="1014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dokumentów</w:t>
      </w:r>
      <w:r w:rsidRPr="004A1AEF">
        <w:rPr>
          <w:rFonts w:cs="Times New Roman"/>
          <w:color w:val="FF0000"/>
          <w:sz w:val="24"/>
          <w:szCs w:val="24"/>
        </w:rPr>
        <w:t xml:space="preserve"> </w:t>
      </w:r>
      <w:r w:rsidRPr="004A1AEF">
        <w:rPr>
          <w:rFonts w:cs="Times New Roman"/>
          <w:sz w:val="24"/>
          <w:szCs w:val="24"/>
        </w:rPr>
        <w:t>organizacyjnych jednostek,</w:t>
      </w:r>
    </w:p>
    <w:p w14:paraId="373305FC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hanging="1014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zawartych przez Zleceniodawcę umów, udzielonych gwarancji itp. i innych dokumentów,</w:t>
      </w:r>
    </w:p>
    <w:p w14:paraId="3B795B48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hanging="1014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sprawozdania finansowego, ksiąg rachunkowych i dowodów księgowych,</w:t>
      </w:r>
    </w:p>
    <w:p w14:paraId="39AF9E9E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hanging="1014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wszelkich innych dokumentów niezbędnych do wykonania  przedmiotu niniejszej umowy,</w:t>
      </w:r>
    </w:p>
    <w:p w14:paraId="2164D57D" w14:textId="77777777" w:rsidR="004A1AEF" w:rsidRPr="004A1AEF" w:rsidRDefault="004A1AEF" w:rsidP="004A1AEF">
      <w:pPr>
        <w:pStyle w:val="Tekstpodstawowy"/>
        <w:numPr>
          <w:ilvl w:val="0"/>
          <w:numId w:val="18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 xml:space="preserve">udzielenia wyczerpujących informacji i wyjaśnień niezbędnych do opracowania </w:t>
      </w:r>
      <w:r w:rsidR="001053D9">
        <w:t>sprawozdania</w:t>
      </w:r>
      <w:r w:rsidRPr="004A1AEF">
        <w:t>.</w:t>
      </w:r>
    </w:p>
    <w:p w14:paraId="345ED7D4" w14:textId="77777777" w:rsidR="004A1AEF" w:rsidRPr="004A1AEF" w:rsidRDefault="004A1AEF" w:rsidP="004A1AEF">
      <w:pPr>
        <w:pStyle w:val="Tekstpodstawowy"/>
        <w:numPr>
          <w:ilvl w:val="0"/>
          <w:numId w:val="18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zapewnienia dostępu do wszystkich danych, w tym również informacji o indywidualnych wynagrodzeniach oraz protokołów rady, jak również danych osobowych.</w:t>
      </w:r>
    </w:p>
    <w:p w14:paraId="358ABB6E" w14:textId="77777777" w:rsidR="004A1AEF" w:rsidRPr="004A1AEF" w:rsidRDefault="004A1AEF" w:rsidP="004A1AEF">
      <w:pPr>
        <w:pStyle w:val="Tekstpodstawowy"/>
        <w:numPr>
          <w:ilvl w:val="0"/>
          <w:numId w:val="18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składania przedstawicielom Zleceniobiorcy pisemnych oświadczeń dotyczących między innymi:</w:t>
      </w:r>
    </w:p>
    <w:p w14:paraId="26453584" w14:textId="77777777" w:rsidR="004A1AEF" w:rsidRPr="004A1AEF" w:rsidRDefault="004A1AEF" w:rsidP="00796CAA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uznania przez kierownictwo Zleceniodawcy odpowiedzialności za prawidłowość i  rzetelność sprawozdania finansowego,</w:t>
      </w:r>
    </w:p>
    <w:p w14:paraId="4822D887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stwierdzenia, że według wiedzy i najlepszej wiary Zleceniodawcy, sprawozdanie finansowe, o którym zostanie wydana opinia jest wolne od istotnych błędów i przeoczeń,</w:t>
      </w:r>
    </w:p>
    <w:p w14:paraId="7BD98922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potwierdzenia kompletności udostępnionych przedstawicielom Zleceniobiorcy ksiąg rachunkowych i sprawozdania finansowego,</w:t>
      </w:r>
    </w:p>
    <w:p w14:paraId="636ED23D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przestrzegania przez Zleceniodawcę, według Jego wiedzy i najlepszej wiary przepisów prawa i warunków zawartych umów, istotnych z punktu widzenia działalności  Zleceniodawcy, a zwłaszcza jej kontynuacji,</w:t>
      </w:r>
    </w:p>
    <w:p w14:paraId="2D8455CA" w14:textId="77777777" w:rsidR="004A1AEF" w:rsidRPr="004A1AEF" w:rsidRDefault="004A1AEF" w:rsidP="00E77F36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kompletności ujęcia w księgach i sprawozdaniu finansowym zdarzeń, które mogą rzutować na przyszłą sytuację finansową Zleceniodawcy (zastawy, poręczenia, zobowiązania warunkowe i inne zdarzenia),</w:t>
      </w:r>
    </w:p>
    <w:p w14:paraId="48DBE1E0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kompletności identyfikacji i prawidłowości wyceny zapasów nadmiernych i nie wykazujących ruchu,</w:t>
      </w:r>
    </w:p>
    <w:p w14:paraId="367530C2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hanging="1014"/>
        <w:jc w:val="left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posiadania tytułów prawnych do wszystkich aktywów,</w:t>
      </w:r>
    </w:p>
    <w:p w14:paraId="48DC48E9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hanging="1014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kompletności udostępnionych Zleceniobiorcy umów kredytowych,</w:t>
      </w:r>
    </w:p>
    <w:p w14:paraId="45E5E298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spraw przygotowywanych do postępowania sądowego i znajdujących się w toku postępowania,</w:t>
      </w:r>
    </w:p>
    <w:p w14:paraId="1F32B3CB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lastRenderedPageBreak/>
        <w:t>kompletności ujawnionych przedstawicielom Zleceniobiorcy zdarzeń po dacie bilansu mogących mieć wpływ na trafność formułowanych przez Zleceniobiorcę opinii oraz oświadczeń w innych sprawach, stosownie do stwierdzonych w toku badania faktów i  okoliczności.</w:t>
      </w:r>
    </w:p>
    <w:p w14:paraId="77282CAA" w14:textId="77777777" w:rsidR="004A1AEF" w:rsidRDefault="004A1AEF" w:rsidP="004A1AEF">
      <w:pPr>
        <w:pStyle w:val="Tekstpodstawowywcity3"/>
        <w:numPr>
          <w:ilvl w:val="0"/>
          <w:numId w:val="18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współdziałania ze Zleceniobiorcą w celu zapewnienia sprawnego przebiegu wykonywania umowy, a w szczególności do:</w:t>
      </w:r>
    </w:p>
    <w:p w14:paraId="5B465F41" w14:textId="111C646E" w:rsidR="004A1AEF" w:rsidRPr="004A1AEF" w:rsidRDefault="004A1AEF" w:rsidP="00796CAA">
      <w:pPr>
        <w:numPr>
          <w:ilvl w:val="1"/>
          <w:numId w:val="18"/>
        </w:numPr>
        <w:tabs>
          <w:tab w:val="clear" w:pos="1440"/>
          <w:tab w:val="left" w:pos="709"/>
        </w:tabs>
        <w:spacing w:line="300" w:lineRule="auto"/>
        <w:ind w:left="426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 xml:space="preserve">wypełniania zestawu tabel pomocniczych dostarczonych przez </w:t>
      </w:r>
      <w:r w:rsidR="009332A6">
        <w:rPr>
          <w:rFonts w:cs="Times New Roman"/>
          <w:sz w:val="24"/>
          <w:szCs w:val="24"/>
        </w:rPr>
        <w:t>Zleceniobior</w:t>
      </w:r>
      <w:r w:rsidRPr="004A1AEF">
        <w:rPr>
          <w:rFonts w:cs="Times New Roman"/>
          <w:sz w:val="24"/>
          <w:szCs w:val="24"/>
        </w:rPr>
        <w:t>c</w:t>
      </w:r>
      <w:r w:rsidR="009332A6">
        <w:rPr>
          <w:rFonts w:cs="Times New Roman"/>
          <w:sz w:val="24"/>
          <w:szCs w:val="24"/>
        </w:rPr>
        <w:t>ę</w:t>
      </w:r>
      <w:r w:rsidR="00DE46AE">
        <w:rPr>
          <w:rFonts w:cs="Times New Roman"/>
          <w:sz w:val="24"/>
          <w:szCs w:val="24"/>
        </w:rPr>
        <w:t xml:space="preserve"> i jednocześnie umożliwienia przedstawienia wymaganych danych jako własne tabele, zestawienia lub wydruki</w:t>
      </w:r>
      <w:r w:rsidR="009332A6">
        <w:rPr>
          <w:rFonts w:cs="Times New Roman"/>
          <w:sz w:val="24"/>
          <w:szCs w:val="24"/>
        </w:rPr>
        <w:t>.</w:t>
      </w:r>
      <w:r w:rsidR="00DE46AE">
        <w:rPr>
          <w:rFonts w:cs="Times New Roman"/>
          <w:sz w:val="24"/>
          <w:szCs w:val="24"/>
        </w:rPr>
        <w:t xml:space="preserve"> </w:t>
      </w:r>
      <w:r w:rsidRPr="004A1AEF">
        <w:rPr>
          <w:rFonts w:cs="Times New Roman"/>
          <w:sz w:val="24"/>
          <w:szCs w:val="24"/>
        </w:rPr>
        <w:t xml:space="preserve">Tabele oraz inne dokumenty wymagane przez biegłego rewidenta będą dostarczone przez </w:t>
      </w:r>
      <w:r w:rsidR="009332A6">
        <w:rPr>
          <w:rFonts w:cs="Times New Roman"/>
          <w:sz w:val="24"/>
          <w:szCs w:val="24"/>
        </w:rPr>
        <w:t>Zleceniobiorcę</w:t>
      </w:r>
      <w:r w:rsidRPr="004A1AEF">
        <w:rPr>
          <w:rFonts w:cs="Times New Roman"/>
          <w:sz w:val="24"/>
          <w:szCs w:val="24"/>
        </w:rPr>
        <w:t xml:space="preserve"> przed terminem rozpoczęcia prac</w:t>
      </w:r>
      <w:r w:rsidR="002A2115">
        <w:rPr>
          <w:rFonts w:cs="Times New Roman"/>
          <w:sz w:val="24"/>
          <w:szCs w:val="24"/>
        </w:rPr>
        <w:t xml:space="preserve"> w dacie </w:t>
      </w:r>
      <w:r w:rsidR="00FB469B">
        <w:rPr>
          <w:rFonts w:cs="Times New Roman"/>
          <w:sz w:val="24"/>
          <w:szCs w:val="24"/>
        </w:rPr>
        <w:t>ustalonej ze Zleceniodawcą.</w:t>
      </w:r>
    </w:p>
    <w:p w14:paraId="35C1373A" w14:textId="77777777" w:rsidR="004A1AEF" w:rsidRPr="004A1AEF" w:rsidRDefault="004A1AEF" w:rsidP="00796CAA">
      <w:pPr>
        <w:numPr>
          <w:ilvl w:val="1"/>
          <w:numId w:val="18"/>
        </w:numPr>
        <w:tabs>
          <w:tab w:val="clear" w:pos="1440"/>
          <w:tab w:val="left" w:pos="709"/>
        </w:tabs>
        <w:spacing w:line="300" w:lineRule="auto"/>
        <w:ind w:left="426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 xml:space="preserve">niezwłocznego ustosunkowania się do zastrzeżeń i wątpliwości przedstawicieli </w:t>
      </w:r>
      <w:r w:rsidR="00B303CF">
        <w:rPr>
          <w:rFonts w:cs="Times New Roman"/>
          <w:sz w:val="24"/>
          <w:szCs w:val="24"/>
        </w:rPr>
        <w:br/>
      </w:r>
      <w:r w:rsidRPr="004A1AEF">
        <w:rPr>
          <w:rFonts w:cs="Times New Roman"/>
          <w:sz w:val="24"/>
          <w:szCs w:val="24"/>
        </w:rPr>
        <w:t>Zleceniobiorcy w sprawach prawidłowości i rzetelności przedstawionej do badania wersji sprawozdania finansowego,</w:t>
      </w:r>
    </w:p>
    <w:p w14:paraId="50707427" w14:textId="77777777" w:rsidR="004A1AEF" w:rsidRPr="004A1AEF" w:rsidRDefault="004A1AEF" w:rsidP="00796CAA">
      <w:pPr>
        <w:numPr>
          <w:ilvl w:val="1"/>
          <w:numId w:val="18"/>
        </w:numPr>
        <w:tabs>
          <w:tab w:val="clear" w:pos="1440"/>
          <w:tab w:val="left" w:pos="709"/>
        </w:tabs>
        <w:spacing w:line="300" w:lineRule="auto"/>
        <w:ind w:left="426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korygowania ksiąg rachunkowych i sprawozdania finansowego w zakresie, w którym Zleceniodawca i Zleceniobiorca będą przekonani o celowości i zasadności wprowadzania zmian,</w:t>
      </w:r>
    </w:p>
    <w:p w14:paraId="0524CBF8" w14:textId="77777777" w:rsidR="004A1AEF" w:rsidRPr="004A1AEF" w:rsidRDefault="004A1AEF" w:rsidP="00796CAA">
      <w:pPr>
        <w:numPr>
          <w:ilvl w:val="1"/>
          <w:numId w:val="18"/>
        </w:numPr>
        <w:tabs>
          <w:tab w:val="clear" w:pos="1440"/>
          <w:tab w:val="left" w:pos="709"/>
        </w:tabs>
        <w:spacing w:line="300" w:lineRule="auto"/>
        <w:ind w:left="426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wydawania dyspozycji, na wniosek przedstawicieli Zleceniobiorcy, wykonania przez personel Zleceniodawcy wymaganych czynności (np. kopiowania dokumentów, przygotowania i</w:t>
      </w:r>
      <w:r w:rsidR="00E77F36">
        <w:rPr>
          <w:rFonts w:cs="Times New Roman"/>
          <w:sz w:val="24"/>
          <w:szCs w:val="24"/>
        </w:rPr>
        <w:t> </w:t>
      </w:r>
      <w:r w:rsidRPr="004A1AEF">
        <w:rPr>
          <w:rFonts w:cs="Times New Roman"/>
          <w:sz w:val="24"/>
          <w:szCs w:val="24"/>
        </w:rPr>
        <w:t>wysłania korespondencji itp.).</w:t>
      </w:r>
    </w:p>
    <w:p w14:paraId="6FB1ADBA" w14:textId="77777777" w:rsid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</w:p>
    <w:p w14:paraId="0E62A119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8</w:t>
      </w:r>
    </w:p>
    <w:p w14:paraId="78CAFE8A" w14:textId="77777777" w:rsidR="002147F1" w:rsidRDefault="004A1AEF" w:rsidP="00796CAA">
      <w:pPr>
        <w:pStyle w:val="Tekstpodstawowy"/>
        <w:numPr>
          <w:ilvl w:val="0"/>
          <w:numId w:val="19"/>
        </w:numPr>
        <w:tabs>
          <w:tab w:val="clear" w:pos="720"/>
          <w:tab w:val="num" w:pos="360"/>
        </w:tabs>
        <w:spacing w:line="300" w:lineRule="auto"/>
        <w:ind w:left="360" w:right="-142"/>
      </w:pPr>
      <w:r w:rsidRPr="004A1AEF">
        <w:t>Za wykonanie usług objętych niniejszą umową, Zleceniodawca zapłaci Zleceniobiorcy zryczałtowan</w:t>
      </w:r>
      <w:r w:rsidR="004C1CC5">
        <w:t>e wynagrodzenie</w:t>
      </w:r>
      <w:r w:rsidRPr="004A1AEF">
        <w:t xml:space="preserve"> </w:t>
      </w:r>
      <w:r w:rsidRPr="004A1AEF">
        <w:rPr>
          <w:b/>
          <w:bCs/>
        </w:rPr>
        <w:t xml:space="preserve">………..……….. zł. </w:t>
      </w:r>
      <w:r w:rsidRPr="004A1AEF">
        <w:rPr>
          <w:bCs/>
          <w:color w:val="000000"/>
        </w:rPr>
        <w:t>netto</w:t>
      </w:r>
      <w:r w:rsidRPr="004A1AEF">
        <w:t xml:space="preserve"> plus VAT </w:t>
      </w:r>
      <w:r w:rsidRPr="004A1AEF">
        <w:rPr>
          <w:b/>
          <w:bCs/>
        </w:rPr>
        <w:t>………….……. zł.</w:t>
      </w:r>
      <w:r w:rsidRPr="004A1AEF">
        <w:t xml:space="preserve"> </w:t>
      </w:r>
      <w:r w:rsidRPr="004A1AEF">
        <w:br/>
        <w:t xml:space="preserve">razem </w:t>
      </w:r>
      <w:r w:rsidRPr="004A1AEF">
        <w:rPr>
          <w:b/>
          <w:bCs/>
        </w:rPr>
        <w:t>…………</w:t>
      </w:r>
      <w:r w:rsidR="00796CAA">
        <w:rPr>
          <w:b/>
          <w:bCs/>
        </w:rPr>
        <w:t>….</w:t>
      </w:r>
      <w:r w:rsidRPr="004A1AEF">
        <w:rPr>
          <w:b/>
          <w:bCs/>
        </w:rPr>
        <w:t>….</w:t>
      </w:r>
      <w:r w:rsidR="00796CAA">
        <w:rPr>
          <w:b/>
          <w:bCs/>
        </w:rPr>
        <w:t>…</w:t>
      </w:r>
      <w:r w:rsidRPr="004A1AEF">
        <w:rPr>
          <w:b/>
          <w:bCs/>
          <w:color w:val="000000"/>
        </w:rPr>
        <w:t xml:space="preserve">zł. </w:t>
      </w:r>
      <w:r w:rsidRPr="004A1AEF">
        <w:rPr>
          <w:bCs/>
          <w:color w:val="000000"/>
        </w:rPr>
        <w:t>brutto</w:t>
      </w:r>
      <w:r w:rsidRPr="004A1AEF">
        <w:t xml:space="preserve"> (słownie złotych: ……………….</w:t>
      </w:r>
      <w:r w:rsidR="00796CAA">
        <w:t>……………………</w:t>
      </w:r>
      <w:r w:rsidRPr="004A1AEF">
        <w:t>)</w:t>
      </w:r>
      <w:r w:rsidR="002147F1">
        <w:t xml:space="preserve"> w tym:</w:t>
      </w:r>
    </w:p>
    <w:p w14:paraId="1E93F8C2" w14:textId="021ED0B7" w:rsidR="002147F1" w:rsidRDefault="002147F1" w:rsidP="002147F1">
      <w:pPr>
        <w:pStyle w:val="Tekstpodstawowy"/>
        <w:spacing w:line="300" w:lineRule="auto"/>
        <w:ind w:left="360" w:right="-142"/>
      </w:pPr>
      <w:r>
        <w:t>-za rok 20</w:t>
      </w:r>
      <w:r w:rsidR="0088757B">
        <w:t>2</w:t>
      </w:r>
      <w:r w:rsidR="00270857">
        <w:t>2</w:t>
      </w:r>
      <w:r>
        <w:t xml:space="preserve"> - kwotę ……………………zł brutto,</w:t>
      </w:r>
    </w:p>
    <w:p w14:paraId="62DBB65B" w14:textId="02E7BAC5" w:rsidR="00270857" w:rsidRDefault="00270857" w:rsidP="00270857">
      <w:pPr>
        <w:pStyle w:val="Tekstpodstawowy"/>
        <w:spacing w:line="300" w:lineRule="auto"/>
        <w:ind w:left="360" w:right="-142"/>
      </w:pPr>
      <w:r>
        <w:t>-za rok 2023 - kwotę ……………………zł brutto,</w:t>
      </w:r>
    </w:p>
    <w:p w14:paraId="2DBAF16F" w14:textId="6DCC7124" w:rsidR="004A1AEF" w:rsidRDefault="002147F1" w:rsidP="002147F1">
      <w:pPr>
        <w:pStyle w:val="Tekstpodstawowy"/>
        <w:spacing w:line="300" w:lineRule="auto"/>
        <w:ind w:left="360" w:right="-142"/>
      </w:pPr>
      <w:r>
        <w:t>-za rok 20</w:t>
      </w:r>
      <w:r w:rsidR="0088757B">
        <w:t>2</w:t>
      </w:r>
      <w:r w:rsidR="00270857">
        <w:t>4</w:t>
      </w:r>
      <w:r>
        <w:t xml:space="preserve"> – kwotę…………………....zł brutto.</w:t>
      </w:r>
    </w:p>
    <w:p w14:paraId="56D5AFCC" w14:textId="77777777" w:rsidR="00C84952" w:rsidRDefault="004A1AEF" w:rsidP="006A64E9">
      <w:pPr>
        <w:pStyle w:val="Tekstpodstawowy"/>
        <w:numPr>
          <w:ilvl w:val="0"/>
          <w:numId w:val="19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 xml:space="preserve">Fakturę za wykonanie usług objętych niniejszą umową Zleceniodawca ureguluje </w:t>
      </w:r>
      <w:r w:rsidR="00D5354A">
        <w:br/>
      </w:r>
      <w:r w:rsidRPr="004A1AEF">
        <w:t xml:space="preserve">przelewem na konto bankowe Zleceniobiorcy nr </w:t>
      </w:r>
      <w:r w:rsidRPr="00C84952">
        <w:rPr>
          <w:bCs/>
        </w:rPr>
        <w:t>……....….</w:t>
      </w:r>
      <w:r w:rsidR="00796CAA" w:rsidRPr="00C84952">
        <w:rPr>
          <w:bCs/>
        </w:rPr>
        <w:t>………………………………</w:t>
      </w:r>
      <w:r w:rsidRPr="00C84952">
        <w:rPr>
          <w:bCs/>
        </w:rPr>
        <w:t>,</w:t>
      </w:r>
      <w:r w:rsidR="00796CAA" w:rsidRPr="00C84952">
        <w:rPr>
          <w:bCs/>
        </w:rPr>
        <w:t xml:space="preserve"> </w:t>
      </w:r>
      <w:r w:rsidR="00B303CF" w:rsidRPr="00C84952">
        <w:rPr>
          <w:bCs/>
        </w:rPr>
        <w:br/>
      </w:r>
      <w:r w:rsidRPr="00C84952">
        <w:rPr>
          <w:bCs/>
          <w:color w:val="000000"/>
        </w:rPr>
        <w:t>w</w:t>
      </w:r>
      <w:r w:rsidR="00796CAA" w:rsidRPr="00C84952">
        <w:rPr>
          <w:bCs/>
          <w:color w:val="000000"/>
        </w:rPr>
        <w:t> </w:t>
      </w:r>
      <w:r w:rsidRPr="00C84952">
        <w:rPr>
          <w:bCs/>
          <w:color w:val="000000"/>
        </w:rPr>
        <w:t>terminie</w:t>
      </w:r>
      <w:r w:rsidRPr="00C84952">
        <w:rPr>
          <w:b/>
          <w:bCs/>
          <w:color w:val="000000"/>
        </w:rPr>
        <w:t xml:space="preserve"> </w:t>
      </w:r>
      <w:r w:rsidRPr="00C84952">
        <w:rPr>
          <w:color w:val="000000"/>
        </w:rPr>
        <w:t xml:space="preserve">do 14 dni od daty otrzymania faktury oraz </w:t>
      </w:r>
      <w:r w:rsidRPr="004A1AEF">
        <w:t>rezultatów badania,</w:t>
      </w:r>
      <w:r w:rsidR="00C84952">
        <w:t xml:space="preserve"> </w:t>
      </w:r>
      <w:r w:rsidRPr="004A1AEF">
        <w:t>niezależnie od</w:t>
      </w:r>
      <w:r w:rsidR="00B303CF">
        <w:t>  </w:t>
      </w:r>
      <w:r w:rsidRPr="004A1AEF">
        <w:t>rodzaju opinii sporządzonej przez Zleceniobiorcę.</w:t>
      </w:r>
      <w:r w:rsidR="00C84952">
        <w:t xml:space="preserve"> </w:t>
      </w:r>
    </w:p>
    <w:p w14:paraId="305167B4" w14:textId="1BE5687A" w:rsidR="00CE290D" w:rsidRDefault="00C84952" w:rsidP="00C84952">
      <w:pPr>
        <w:pStyle w:val="Tekstpodstawowy"/>
        <w:spacing w:line="300" w:lineRule="auto"/>
        <w:ind w:left="360"/>
      </w:pPr>
      <w:r>
        <w:t>Ś</w:t>
      </w:r>
      <w:r w:rsidR="00CE290D">
        <w:t>rodk</w:t>
      </w:r>
      <w:r>
        <w:t>i</w:t>
      </w:r>
      <w:r w:rsidR="00CE290D">
        <w:t xml:space="preserve"> na zapłatę </w:t>
      </w:r>
      <w:r>
        <w:t>usług zostaną zabezpieczone w planie finansowym Zlecenio</w:t>
      </w:r>
      <w:r w:rsidR="00CF1702">
        <w:t>daw</w:t>
      </w:r>
      <w:r>
        <w:t>cy d</w:t>
      </w:r>
      <w:r w:rsidR="00DF2A62">
        <w:t>la każdeg</w:t>
      </w:r>
      <w:r>
        <w:t xml:space="preserve">o roku budżetowego w Dz. 750 Rozdz. 75095 </w:t>
      </w:r>
      <w:r w:rsidR="00CE290D" w:rsidRPr="004A1AEF">
        <w:t>§</w:t>
      </w:r>
      <w:r>
        <w:t xml:space="preserve"> </w:t>
      </w:r>
      <w:r w:rsidR="00CE290D">
        <w:t>4300</w:t>
      </w:r>
      <w:r>
        <w:t xml:space="preserve">. </w:t>
      </w:r>
    </w:p>
    <w:p w14:paraId="0FF98107" w14:textId="77777777" w:rsidR="001F6AF5" w:rsidRPr="004A1AEF" w:rsidRDefault="001F6AF5" w:rsidP="00B303CF">
      <w:pPr>
        <w:pStyle w:val="Tekstpodstawowy"/>
        <w:numPr>
          <w:ilvl w:val="0"/>
          <w:numId w:val="19"/>
        </w:numPr>
        <w:tabs>
          <w:tab w:val="clear" w:pos="720"/>
          <w:tab w:val="num" w:pos="360"/>
        </w:tabs>
        <w:spacing w:line="300" w:lineRule="auto"/>
        <w:ind w:left="360"/>
      </w:pPr>
      <w:r>
        <w:t>Zleceniobiorca oświadcza, że świadczone usługi i uzyskany z tego tytułu przychód wchodzą w zakres prowadzonej działalności gospodarczej i będ</w:t>
      </w:r>
      <w:r w:rsidR="00416B42">
        <w:t>zie</w:t>
      </w:r>
      <w:r>
        <w:t xml:space="preserve"> podlegać rozliczeniu w jej ramach.</w:t>
      </w:r>
    </w:p>
    <w:p w14:paraId="71D7A628" w14:textId="77777777" w:rsidR="004A1AEF" w:rsidRPr="00270857" w:rsidRDefault="004A1AEF" w:rsidP="004A1AEF">
      <w:pPr>
        <w:pStyle w:val="Tekstpodstawowy"/>
        <w:numPr>
          <w:ilvl w:val="0"/>
          <w:numId w:val="19"/>
        </w:numPr>
        <w:tabs>
          <w:tab w:val="clear" w:pos="720"/>
          <w:tab w:val="num" w:pos="360"/>
        </w:tabs>
        <w:spacing w:line="300" w:lineRule="auto"/>
        <w:ind w:left="360"/>
        <w:rPr>
          <w:color w:val="000000"/>
        </w:rPr>
      </w:pPr>
      <w:r w:rsidRPr="004A1AEF">
        <w:t>W przypadku nie dotrzymania terminu zapłaty określonego w ust 2</w:t>
      </w:r>
      <w:r w:rsidR="004C1CC5">
        <w:t>.</w:t>
      </w:r>
      <w:r w:rsidRPr="004A1AEF">
        <w:t xml:space="preserve"> Zleceniobiorca może </w:t>
      </w:r>
      <w:r w:rsidRPr="00270857">
        <w:t>obciążyć  Zleceniodawcę odsetkami za zwłokę liczonymi wg stopy odsetek ustawowych.</w:t>
      </w:r>
    </w:p>
    <w:p w14:paraId="575B6BE8" w14:textId="6DB5AD76" w:rsidR="00270857" w:rsidRPr="00270857" w:rsidRDefault="00270857" w:rsidP="004A1AEF">
      <w:pPr>
        <w:pStyle w:val="Tekstpodstawowy"/>
        <w:numPr>
          <w:ilvl w:val="0"/>
          <w:numId w:val="19"/>
        </w:numPr>
        <w:tabs>
          <w:tab w:val="clear" w:pos="720"/>
          <w:tab w:val="num" w:pos="360"/>
        </w:tabs>
        <w:spacing w:line="300" w:lineRule="auto"/>
        <w:ind w:left="360"/>
        <w:rPr>
          <w:color w:val="000000"/>
        </w:rPr>
      </w:pPr>
      <w:r w:rsidRPr="00270857">
        <w:t>Z</w:t>
      </w:r>
      <w:r w:rsidR="007D12BB">
        <w:t>leceniodawca</w:t>
      </w:r>
      <w:r w:rsidRPr="00270857">
        <w:t xml:space="preserve"> na podstawie niniejszej umowy upoważnia </w:t>
      </w:r>
      <w:r w:rsidR="007D12BB">
        <w:t>Zleceniobiorcę</w:t>
      </w:r>
      <w:r w:rsidRPr="00270857">
        <w:t xml:space="preserve"> do wystawiania faktury bez podpisu Zamawiającego</w:t>
      </w:r>
      <w:r>
        <w:t>.</w:t>
      </w:r>
    </w:p>
    <w:p w14:paraId="790E4AB5" w14:textId="30B741E5" w:rsidR="00364AB5" w:rsidRPr="00364AB5" w:rsidRDefault="00364AB5" w:rsidP="004A1AEF">
      <w:pPr>
        <w:pStyle w:val="Tekstpodstawowy"/>
        <w:numPr>
          <w:ilvl w:val="0"/>
          <w:numId w:val="19"/>
        </w:numPr>
        <w:tabs>
          <w:tab w:val="clear" w:pos="720"/>
          <w:tab w:val="num" w:pos="360"/>
        </w:tabs>
        <w:spacing w:line="300" w:lineRule="auto"/>
        <w:ind w:left="360"/>
        <w:rPr>
          <w:color w:val="000000"/>
        </w:rPr>
      </w:pPr>
      <w:r>
        <w:t>Na fakturze powinny znajdować się dane Z</w:t>
      </w:r>
      <w:r w:rsidR="009B0483">
        <w:t>leceniodawcy</w:t>
      </w:r>
      <w:r>
        <w:t>:</w:t>
      </w:r>
    </w:p>
    <w:p w14:paraId="3454FD76" w14:textId="17BFB6C8" w:rsidR="00364AB5" w:rsidRDefault="00364AB5" w:rsidP="00364AB5">
      <w:pPr>
        <w:pStyle w:val="Tekstpodstawowy"/>
        <w:spacing w:line="300" w:lineRule="auto"/>
        <w:ind w:left="360"/>
      </w:pPr>
      <w:r>
        <w:t>Nabywca: Gmina Miasto Rzeszów, ul. Rynek 1, 35-064 Rzeszów, NIP 813-00-08-613. Odbiorca: Urząd Miasta Rzeszowa Wydział Budżetowy, ul. Okrzei 1, 35-002 Rzeszów.</w:t>
      </w:r>
    </w:p>
    <w:p w14:paraId="30D3D36D" w14:textId="77777777" w:rsidR="001C67E4" w:rsidRDefault="001C67E4" w:rsidP="00364AB5">
      <w:pPr>
        <w:pStyle w:val="Tekstpodstawowy"/>
        <w:spacing w:line="300" w:lineRule="auto"/>
        <w:ind w:left="360"/>
      </w:pPr>
    </w:p>
    <w:p w14:paraId="155205AC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9</w:t>
      </w:r>
    </w:p>
    <w:p w14:paraId="06B04B1D" w14:textId="77777777" w:rsidR="004A1AEF" w:rsidRPr="004A1AEF" w:rsidRDefault="004A1AEF" w:rsidP="004A1AEF">
      <w:pPr>
        <w:pStyle w:val="Tekstpodstawowy"/>
        <w:spacing w:line="300" w:lineRule="auto"/>
      </w:pPr>
      <w:r w:rsidRPr="004A1AEF">
        <w:t>Uregulowanie przez Zleceniodawcę należności za usługę nie zwalnia Zleceniobiorcy z obowiązku udzielenia Zleceniodawcy ewentualnych wyjaśnień związanych z ustaleniami dokonanymi w toku przeprowadzonego badania sprawozdania finansowego.</w:t>
      </w:r>
    </w:p>
    <w:p w14:paraId="343E50C8" w14:textId="77777777" w:rsidR="004A1AEF" w:rsidRPr="004A1AEF" w:rsidRDefault="004A1AEF" w:rsidP="004A1AEF">
      <w:pPr>
        <w:pStyle w:val="Tekstpodstawowy"/>
        <w:spacing w:line="300" w:lineRule="auto"/>
      </w:pPr>
    </w:p>
    <w:p w14:paraId="55ADD9CD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10</w:t>
      </w:r>
    </w:p>
    <w:p w14:paraId="098982D0" w14:textId="77777777" w:rsidR="003C304C" w:rsidRDefault="004A1AEF" w:rsidP="00764BFC">
      <w:pPr>
        <w:pStyle w:val="Tekstpodstawowy"/>
        <w:spacing w:line="300" w:lineRule="auto"/>
      </w:pPr>
      <w:r w:rsidRPr="004A1AEF">
        <w:t>Zleceniobiorca ma prawo udostępnić rezultaty badania sprawozdania finansowego Zleceniodawcy wyłącznie organom upoważnionym przepisami ustaw do wglądu w tego rodzaju dokumenty, a w  tym organom Krajowej Izby Biegłych Rewidentów i innym organom sprawującym nadzór nad należytym wykonaniem zawodu przez członków Izby. Zleceniobiorca i osoby badające w Jego imieniu sprawozdanie finansowe są zobowiązani do zachowania w tajemnicy faktów i okoliczności poznanych w toku badania.</w:t>
      </w:r>
    </w:p>
    <w:p w14:paraId="7B6C2A45" w14:textId="77777777" w:rsidR="00A37D79" w:rsidRDefault="00A37D79" w:rsidP="00764BFC">
      <w:pPr>
        <w:spacing w:line="300" w:lineRule="auto"/>
        <w:jc w:val="center"/>
        <w:rPr>
          <w:rFonts w:cs="Times New Roman"/>
          <w:sz w:val="24"/>
          <w:szCs w:val="24"/>
        </w:rPr>
      </w:pPr>
    </w:p>
    <w:p w14:paraId="7F9E888E" w14:textId="77777777" w:rsidR="004A1AEF" w:rsidRPr="004A1AEF" w:rsidRDefault="004A1AEF" w:rsidP="00764BFC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11</w:t>
      </w:r>
    </w:p>
    <w:p w14:paraId="7FE9BA93" w14:textId="77777777" w:rsidR="004A1AEF" w:rsidRPr="004A1AEF" w:rsidRDefault="004A1AEF" w:rsidP="004A1AEF">
      <w:pPr>
        <w:pStyle w:val="Tekstpodstawowy"/>
        <w:spacing w:line="300" w:lineRule="auto"/>
      </w:pPr>
      <w:r w:rsidRPr="004A1AEF">
        <w:t>Zleceniobiorca nie może bez zgody Zleceniodawcy powierzyć innej osobie prawnej wykonania zobowiązań wynikających z niniejszej umowy.</w:t>
      </w:r>
    </w:p>
    <w:p w14:paraId="44A79782" w14:textId="77777777" w:rsidR="00A37D79" w:rsidRDefault="00A37D79" w:rsidP="004A1AEF">
      <w:pPr>
        <w:spacing w:line="300" w:lineRule="auto"/>
        <w:jc w:val="center"/>
        <w:rPr>
          <w:rFonts w:cs="Times New Roman"/>
          <w:sz w:val="24"/>
          <w:szCs w:val="24"/>
        </w:rPr>
      </w:pPr>
    </w:p>
    <w:p w14:paraId="6C6C24AD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12</w:t>
      </w:r>
    </w:p>
    <w:p w14:paraId="0BC7E182" w14:textId="77777777" w:rsidR="000B10EE" w:rsidRDefault="004A1AEF" w:rsidP="00497A02">
      <w:pPr>
        <w:pStyle w:val="Tekstpodstawowy"/>
        <w:numPr>
          <w:ilvl w:val="0"/>
          <w:numId w:val="23"/>
        </w:numPr>
        <w:spacing w:line="300" w:lineRule="auto"/>
        <w:ind w:left="284" w:hanging="284"/>
      </w:pPr>
      <w:r w:rsidRPr="004A1AEF">
        <w:t xml:space="preserve">Zmiany umowy wymagają dla ich ważności formy pisemnej. </w:t>
      </w:r>
    </w:p>
    <w:p w14:paraId="0E22F7FE" w14:textId="77777777" w:rsidR="004A1AEF" w:rsidRDefault="004A1AEF" w:rsidP="00497A02">
      <w:pPr>
        <w:pStyle w:val="Tekstpodstawowy"/>
        <w:numPr>
          <w:ilvl w:val="0"/>
          <w:numId w:val="23"/>
        </w:numPr>
        <w:spacing w:line="300" w:lineRule="auto"/>
        <w:ind w:left="284" w:hanging="284"/>
      </w:pPr>
      <w:r w:rsidRPr="004A1AEF">
        <w:t>W przypadku odstąpienia od</w:t>
      </w:r>
      <w:r w:rsidR="00497A02">
        <w:t xml:space="preserve"> </w:t>
      </w:r>
      <w:r w:rsidRPr="004A1AEF">
        <w:t>niniejszej umowy przez którąkolwiek ze stron z przyczyn leżących po stronie</w:t>
      </w:r>
      <w:r w:rsidR="004C1CC5">
        <w:t xml:space="preserve"> Zleceniobiorcy</w:t>
      </w:r>
      <w:r w:rsidRPr="004A1AEF">
        <w:t xml:space="preserve">, </w:t>
      </w:r>
      <w:r w:rsidR="00764BFC">
        <w:t>zobowiązany on</w:t>
      </w:r>
      <w:r w:rsidRPr="004A1AEF">
        <w:t xml:space="preserve"> jest do zapłaty kary umownej w</w:t>
      </w:r>
      <w:r w:rsidR="00497A02">
        <w:t> </w:t>
      </w:r>
      <w:r w:rsidRPr="004A1AEF">
        <w:t xml:space="preserve">wysokości 30 % </w:t>
      </w:r>
      <w:r w:rsidR="00764BFC">
        <w:t>wynagrodzenia brutto</w:t>
      </w:r>
      <w:r w:rsidRPr="004A1AEF">
        <w:t xml:space="preserve"> określone</w:t>
      </w:r>
      <w:r w:rsidR="00764BFC">
        <w:t>go</w:t>
      </w:r>
      <w:r w:rsidRPr="004A1AEF">
        <w:t xml:space="preserve"> w § 8 ust.1.</w:t>
      </w:r>
    </w:p>
    <w:p w14:paraId="6E9094DA" w14:textId="77777777" w:rsidR="00764BFC" w:rsidRDefault="00C70761" w:rsidP="00764BFC">
      <w:pPr>
        <w:pStyle w:val="Tekstpodstawowy"/>
        <w:numPr>
          <w:ilvl w:val="0"/>
          <w:numId w:val="23"/>
        </w:numPr>
        <w:spacing w:line="300" w:lineRule="auto"/>
        <w:ind w:left="284" w:hanging="284"/>
      </w:pPr>
      <w:r>
        <w:t>Zleceniobiorca zapłaci karę umowną z tytułu zwłoki powod</w:t>
      </w:r>
      <w:r w:rsidR="00C02BEF">
        <w:t>ującej nie dotrzymanie</w:t>
      </w:r>
      <w:r>
        <w:t xml:space="preserve"> </w:t>
      </w:r>
      <w:r w:rsidR="00C02BEF">
        <w:t>terminu określonego w </w:t>
      </w:r>
      <w:r w:rsidR="00C02BEF" w:rsidRPr="004A1AEF">
        <w:t>§</w:t>
      </w:r>
      <w:r w:rsidR="003C304C">
        <w:t> </w:t>
      </w:r>
      <w:r w:rsidR="00C02BEF">
        <w:t>6 ust.3 umowy</w:t>
      </w:r>
      <w:r w:rsidR="004661BD">
        <w:t xml:space="preserve"> w wysokości 1</w:t>
      </w:r>
      <w:r w:rsidR="004661BD" w:rsidRPr="004A1AEF">
        <w:t xml:space="preserve">0 % </w:t>
      </w:r>
      <w:r w:rsidR="00764BFC">
        <w:t>wynagrodzenia brutto</w:t>
      </w:r>
      <w:r w:rsidR="00764BFC" w:rsidRPr="004A1AEF">
        <w:t xml:space="preserve"> określone</w:t>
      </w:r>
      <w:r w:rsidR="00764BFC">
        <w:t>go</w:t>
      </w:r>
      <w:r w:rsidR="00764BFC" w:rsidRPr="004A1AEF">
        <w:t xml:space="preserve"> </w:t>
      </w:r>
      <w:r w:rsidR="00764BFC">
        <w:br/>
      </w:r>
      <w:r w:rsidR="00764BFC" w:rsidRPr="004A1AEF">
        <w:t>w § 8 ust.1.</w:t>
      </w:r>
    </w:p>
    <w:p w14:paraId="3BAB5745" w14:textId="77777777" w:rsidR="00764BFC" w:rsidRDefault="00764BFC" w:rsidP="00764BFC">
      <w:pPr>
        <w:pStyle w:val="Tekstpodstawowy"/>
        <w:numPr>
          <w:ilvl w:val="0"/>
          <w:numId w:val="23"/>
        </w:numPr>
        <w:spacing w:line="300" w:lineRule="auto"/>
        <w:ind w:left="284" w:hanging="284"/>
      </w:pPr>
      <w:r>
        <w:t xml:space="preserve">Zleceniobiorca zapłaci Zleceniodawcy karę umowną w </w:t>
      </w:r>
      <w:r w:rsidRPr="004A1AEF">
        <w:t>przypadku</w:t>
      </w:r>
      <w:r>
        <w:t xml:space="preserve"> niewykonania lub nienależytego wykonania umowy w wysokości 20 % wynagrodzenia brutto.</w:t>
      </w:r>
    </w:p>
    <w:p w14:paraId="373FD772" w14:textId="77777777" w:rsidR="00764BFC" w:rsidRDefault="00764BFC" w:rsidP="00764BFC">
      <w:pPr>
        <w:pStyle w:val="Tekstpodstawowy"/>
        <w:numPr>
          <w:ilvl w:val="0"/>
          <w:numId w:val="23"/>
        </w:numPr>
        <w:spacing w:line="300" w:lineRule="auto"/>
        <w:ind w:left="284" w:hanging="284"/>
      </w:pPr>
      <w:r>
        <w:t xml:space="preserve">Zleceniodawca może dokonać potrącenia kary umownej ze zryczałtowanego wynagrodzenia </w:t>
      </w:r>
      <w:r w:rsidR="000E0DA0">
        <w:t xml:space="preserve">brutto  </w:t>
      </w:r>
      <w:r>
        <w:t>należnego Zleceniobiorcy składając stosowne oświadczenie.</w:t>
      </w:r>
    </w:p>
    <w:p w14:paraId="2739010A" w14:textId="77777777" w:rsidR="00764BFC" w:rsidRDefault="00764BFC" w:rsidP="00764BFC">
      <w:pPr>
        <w:pStyle w:val="Tekstpodstawowy"/>
        <w:numPr>
          <w:ilvl w:val="0"/>
          <w:numId w:val="23"/>
        </w:numPr>
        <w:spacing w:line="300" w:lineRule="auto"/>
        <w:ind w:left="284" w:hanging="284"/>
      </w:pPr>
      <w:r>
        <w:t>Zastrzeżenie kar umownych nie wyklucz</w:t>
      </w:r>
      <w:r w:rsidR="00BC2E26">
        <w:t>a</w:t>
      </w:r>
      <w:r>
        <w:t xml:space="preserve"> możliwości dochodzenia odszkodowania na zasadach ogólnych.</w:t>
      </w:r>
    </w:p>
    <w:p w14:paraId="50E9A131" w14:textId="77777777" w:rsidR="00764BFC" w:rsidRDefault="00764BFC" w:rsidP="00764BFC">
      <w:pPr>
        <w:pStyle w:val="Tekstpodstawowy"/>
        <w:spacing w:line="300" w:lineRule="auto"/>
        <w:ind w:left="284"/>
        <w:jc w:val="left"/>
      </w:pPr>
    </w:p>
    <w:p w14:paraId="633A29D0" w14:textId="77777777" w:rsidR="00584611" w:rsidRDefault="00584611" w:rsidP="00584611">
      <w:pPr>
        <w:pStyle w:val="Tekstpodstawowy"/>
        <w:spacing w:line="300" w:lineRule="auto"/>
        <w:ind w:left="284"/>
        <w:jc w:val="center"/>
      </w:pPr>
      <w:r w:rsidRPr="00764BFC">
        <w:t>§ 13</w:t>
      </w:r>
    </w:p>
    <w:p w14:paraId="4962ED79" w14:textId="77777777" w:rsidR="00584611" w:rsidRPr="00584611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584611">
        <w:rPr>
          <w:rFonts w:cs="Times New Roman"/>
          <w:sz w:val="24"/>
          <w:szCs w:val="24"/>
        </w:rPr>
        <w:t xml:space="preserve">1. </w:t>
      </w:r>
      <w:r w:rsidRPr="00584611">
        <w:rPr>
          <w:sz w:val="24"/>
          <w:szCs w:val="24"/>
        </w:rPr>
        <w:t xml:space="preserve">Zleceniodawca i Zleceniobiorca </w:t>
      </w:r>
      <w:r w:rsidRPr="00584611">
        <w:rPr>
          <w:rFonts w:cs="Times New Roman"/>
          <w:sz w:val="24"/>
          <w:szCs w:val="24"/>
        </w:rPr>
        <w:t xml:space="preserve">zobowiązują się </w:t>
      </w:r>
      <w:r w:rsidRPr="00584611">
        <w:rPr>
          <w:sz w:val="24"/>
          <w:szCs w:val="24"/>
        </w:rPr>
        <w:t xml:space="preserve">w ramach zachowania bezpieczeństwa danych osobowych </w:t>
      </w:r>
      <w:r w:rsidRPr="00584611">
        <w:rPr>
          <w:rFonts w:cs="Times New Roman"/>
          <w:sz w:val="24"/>
          <w:szCs w:val="24"/>
        </w:rPr>
        <w:t>do:</w:t>
      </w:r>
    </w:p>
    <w:p w14:paraId="733D1DC9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584611">
        <w:rPr>
          <w:rFonts w:cs="Times New Roman"/>
          <w:sz w:val="24"/>
          <w:szCs w:val="24"/>
        </w:rPr>
        <w:t>1) zachowania w tajemnicy wszelkich informacji otrzymanych i uzyskanych w związku z</w:t>
      </w:r>
      <w:r w:rsidRPr="00584611">
        <w:rPr>
          <w:sz w:val="24"/>
          <w:szCs w:val="24"/>
        </w:rPr>
        <w:t> </w:t>
      </w:r>
      <w:r w:rsidRPr="00584611">
        <w:rPr>
          <w:rFonts w:cs="Times New Roman"/>
          <w:sz w:val="24"/>
          <w:szCs w:val="24"/>
        </w:rPr>
        <w:t>wykonywaniem zobowiązań wynikających z realizacji niniejszej umowy, w szczególności</w:t>
      </w:r>
      <w:r w:rsidRPr="008F2D52">
        <w:rPr>
          <w:rFonts w:cs="Times New Roman"/>
          <w:sz w:val="24"/>
          <w:szCs w:val="24"/>
        </w:rPr>
        <w:t xml:space="preserve"> informacji o stosowanych technicznych i organizacyjnych środkach bezpieczeństwa;</w:t>
      </w:r>
    </w:p>
    <w:p w14:paraId="0AAC9844" w14:textId="7AB14244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 xml:space="preserve">2) wykorzystywania informacji jedynie w celach określonych ustaleniami dokonanymi </w:t>
      </w:r>
      <w:r w:rsidR="00534B60">
        <w:rPr>
          <w:rFonts w:cs="Times New Roman"/>
          <w:sz w:val="24"/>
          <w:szCs w:val="24"/>
        </w:rPr>
        <w:t>w</w:t>
      </w:r>
      <w:r w:rsidRPr="008F2D52">
        <w:rPr>
          <w:rFonts w:cs="Times New Roman"/>
          <w:sz w:val="24"/>
          <w:szCs w:val="24"/>
        </w:rPr>
        <w:t xml:space="preserve"> niniejszej umow</w:t>
      </w:r>
      <w:r w:rsidR="00534B60">
        <w:rPr>
          <w:rFonts w:cs="Times New Roman"/>
          <w:sz w:val="24"/>
          <w:szCs w:val="24"/>
        </w:rPr>
        <w:t>ie</w:t>
      </w:r>
      <w:r w:rsidRPr="008F2D52">
        <w:rPr>
          <w:rFonts w:cs="Times New Roman"/>
          <w:sz w:val="24"/>
          <w:szCs w:val="24"/>
        </w:rPr>
        <w:t>;</w:t>
      </w:r>
    </w:p>
    <w:p w14:paraId="1A5A2014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lastRenderedPageBreak/>
        <w:t>3) podejmowania wszelkich kroków i działań w celu zapewnienia, że żadna z osób otrzymujących informacje w myśl postanowień pkt 1 nie ujawni tych informacji, ani ich źródła, zarówno w całości jak i w części stronom trzecim bez uzyskania uprzedniej, wyrażonej na piśmie zgody strony umowy, od której pochodzą informacje;</w:t>
      </w:r>
    </w:p>
    <w:p w14:paraId="0E8D5BA9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4) tego, iż w razie wątpliwości w przedmiocie kwalifikacji określonych informacji na potrzeby niniejszej umowy, kwalifikowania tych informacji jako informacji chronionych zapisami niniejszej umowy;</w:t>
      </w:r>
    </w:p>
    <w:p w14:paraId="6002254E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5) nie sporządzania kopii, ani jakiegokolwiek innego powielania, poza uzasadnionymi w prawie przypadkami, informacji otrzymanych i uzyskanych w związku z realizacją niniejszej umowy;</w:t>
      </w:r>
    </w:p>
    <w:p w14:paraId="4D5E030B" w14:textId="770D710D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 xml:space="preserve">6) tego, iż przekazywanie, ujawnianie oraz wykorzystywanie informacji otrzymanych przez </w:t>
      </w:r>
      <w:r w:rsidR="00534B60">
        <w:rPr>
          <w:rFonts w:cs="Times New Roman"/>
          <w:sz w:val="24"/>
          <w:szCs w:val="24"/>
        </w:rPr>
        <w:t>Zleceniobiorc</w:t>
      </w:r>
      <w:r w:rsidRPr="008F2D52">
        <w:rPr>
          <w:rFonts w:cs="Times New Roman"/>
          <w:sz w:val="24"/>
          <w:szCs w:val="24"/>
        </w:rPr>
        <w:t>ę od Z</w:t>
      </w:r>
      <w:r w:rsidR="00534B60">
        <w:rPr>
          <w:rFonts w:cs="Times New Roman"/>
          <w:sz w:val="24"/>
          <w:szCs w:val="24"/>
        </w:rPr>
        <w:t>lecenio</w:t>
      </w:r>
      <w:r w:rsidR="00CF1702">
        <w:rPr>
          <w:rFonts w:cs="Times New Roman"/>
          <w:sz w:val="24"/>
          <w:szCs w:val="24"/>
        </w:rPr>
        <w:t>dawcy</w:t>
      </w:r>
      <w:r w:rsidRPr="008F2D52">
        <w:rPr>
          <w:rFonts w:cs="Times New Roman"/>
          <w:sz w:val="24"/>
          <w:szCs w:val="24"/>
        </w:rPr>
        <w:t xml:space="preserve"> będących przedmiotem niniejszej umowy nastąpić może wobec podmiotów uprawnionych na podstawie przepisów obowiązującego prawa i w zakresie określonym umową;</w:t>
      </w:r>
    </w:p>
    <w:p w14:paraId="2AA79171" w14:textId="32F24A1F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 xml:space="preserve">7) przestrzegania zasad bezpieczeństwa, w trakcie czynności wykonywanych u </w:t>
      </w:r>
      <w:r w:rsidR="001651F2">
        <w:rPr>
          <w:rFonts w:cs="Times New Roman"/>
          <w:sz w:val="24"/>
          <w:szCs w:val="24"/>
        </w:rPr>
        <w:t>Zlecenio</w:t>
      </w:r>
      <w:r w:rsidR="00CF1702">
        <w:rPr>
          <w:rFonts w:cs="Times New Roman"/>
          <w:sz w:val="24"/>
          <w:szCs w:val="24"/>
        </w:rPr>
        <w:t>dawcy</w:t>
      </w:r>
      <w:r w:rsidRPr="008F2D52">
        <w:rPr>
          <w:rFonts w:cs="Times New Roman"/>
          <w:sz w:val="24"/>
          <w:szCs w:val="24"/>
        </w:rPr>
        <w:t>;</w:t>
      </w:r>
    </w:p>
    <w:p w14:paraId="79836AB9" w14:textId="6FF89DE2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8) stosowania własnych środków technicznych i organizacyjnych, wobec pracowników własnych, dopuszczonych do realizacji niniejszej umowy, w celu dochowania tajemnicy informacji.</w:t>
      </w:r>
    </w:p>
    <w:p w14:paraId="41A230C5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 xml:space="preserve">2. Zobowiązanie, o którym mowa w ust. </w:t>
      </w:r>
      <w:r>
        <w:t xml:space="preserve">1 </w:t>
      </w:r>
      <w:r w:rsidRPr="008F2D52">
        <w:rPr>
          <w:rFonts w:cs="Times New Roman"/>
          <w:sz w:val="24"/>
          <w:szCs w:val="24"/>
        </w:rPr>
        <w:t>nie ma zastosowania do:</w:t>
      </w:r>
    </w:p>
    <w:p w14:paraId="0635CF42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1) informacji ogólnie dostępnych i powszechnie znanych;</w:t>
      </w:r>
    </w:p>
    <w:p w14:paraId="595CDAB6" w14:textId="25D09F3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 xml:space="preserve">2) informacji, na których ujawnienie </w:t>
      </w:r>
      <w:r w:rsidR="00534B60">
        <w:rPr>
          <w:rFonts w:cs="Times New Roman"/>
          <w:sz w:val="24"/>
          <w:szCs w:val="24"/>
        </w:rPr>
        <w:t>Zleceniodawca</w:t>
      </w:r>
      <w:r w:rsidRPr="008F2D52">
        <w:rPr>
          <w:rFonts w:cs="Times New Roman"/>
          <w:sz w:val="24"/>
          <w:szCs w:val="24"/>
        </w:rPr>
        <w:t xml:space="preserve"> wyraził zgodę, pod rygorem nieważności;</w:t>
      </w:r>
    </w:p>
    <w:p w14:paraId="5A3F59BF" w14:textId="42749E9B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3) informacji uzyskanych przez stronę umowy od osób trzecich, o ile takie ujawnienie przez osobę trzecią nie stanowi naruszenia powszechnie obowiązujących przepisów prawa lub zobowiązań zaciągniętych przez te osoby</w:t>
      </w:r>
      <w:r w:rsidR="00534B60">
        <w:rPr>
          <w:rFonts w:cs="Times New Roman"/>
          <w:sz w:val="24"/>
          <w:szCs w:val="24"/>
        </w:rPr>
        <w:t>;</w:t>
      </w:r>
    </w:p>
    <w:p w14:paraId="4B62E83A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4) udostępniania informacji na rzecz podmiotów uprawnionych, o ile obowiązek udostępniania tych informacji na rzecz tych podmiotów wynika z powszechnie obowiązujących przepisów prawa.</w:t>
      </w:r>
    </w:p>
    <w:p w14:paraId="2C73CBDE" w14:textId="523B534F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3. Strony umowy oświadczają, że są świadome faktu, iż dane osobowe objęte są ochroną wynikającą z Rozporządzenia Parlamentu Europejskiego i Rady (UE) 2016/679 z dnia 27 kwietnia 2016 r. w</w:t>
      </w:r>
      <w:r w:rsidR="00534B60">
        <w:rPr>
          <w:rFonts w:cs="Times New Roman"/>
          <w:sz w:val="24"/>
          <w:szCs w:val="24"/>
        </w:rPr>
        <w:t> </w:t>
      </w:r>
      <w:r w:rsidRPr="008F2D52">
        <w:rPr>
          <w:rFonts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</w:t>
      </w:r>
      <w:r w:rsidR="00534B60">
        <w:rPr>
          <w:rFonts w:cs="Times New Roman"/>
          <w:sz w:val="24"/>
          <w:szCs w:val="24"/>
        </w:rPr>
        <w:t xml:space="preserve"> </w:t>
      </w:r>
      <w:r w:rsidRPr="008F2D52">
        <w:rPr>
          <w:rFonts w:cs="Times New Roman"/>
          <w:sz w:val="24"/>
          <w:szCs w:val="24"/>
        </w:rPr>
        <w:t>Dz. Urz. UE L 119 z 2016 r.), zwanego dalej RODO.</w:t>
      </w:r>
    </w:p>
    <w:p w14:paraId="7160D278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4. W ramach realizacji umowy nie nastąpi powierzenie przetwarzania danych osobowych, ani udostępnienie danych osobowych, poza danymi stron umowy oraz osób biorących udział przy realizacji umowy.</w:t>
      </w:r>
    </w:p>
    <w:p w14:paraId="2A774918" w14:textId="77777777" w:rsidR="00584611" w:rsidRDefault="00584611" w:rsidP="00584611">
      <w:pPr>
        <w:pStyle w:val="Tekstpodstawowy"/>
        <w:spacing w:line="300" w:lineRule="auto"/>
        <w:ind w:left="284"/>
        <w:jc w:val="center"/>
      </w:pPr>
    </w:p>
    <w:p w14:paraId="3D3BEF2B" w14:textId="77777777" w:rsidR="00584611" w:rsidRPr="004A1AEF" w:rsidRDefault="00584611" w:rsidP="00584611">
      <w:pPr>
        <w:spacing w:line="300" w:lineRule="auto"/>
        <w:jc w:val="center"/>
      </w:pPr>
      <w:r w:rsidRPr="004A1AEF">
        <w:t>§ 14</w:t>
      </w:r>
    </w:p>
    <w:p w14:paraId="3F53091B" w14:textId="77777777" w:rsidR="00584611" w:rsidRPr="00764BFC" w:rsidRDefault="00584611" w:rsidP="00584611">
      <w:pPr>
        <w:pStyle w:val="Tekstpodstawowy"/>
        <w:spacing w:line="300" w:lineRule="auto"/>
        <w:ind w:left="284"/>
        <w:jc w:val="center"/>
      </w:pPr>
    </w:p>
    <w:p w14:paraId="6F912B65" w14:textId="77777777" w:rsidR="00584611" w:rsidRPr="004A1AEF" w:rsidRDefault="00584611" w:rsidP="00584611">
      <w:pPr>
        <w:pStyle w:val="Tekstpodstawowy"/>
        <w:spacing w:line="300" w:lineRule="auto"/>
      </w:pPr>
      <w:r w:rsidRPr="004A1AEF">
        <w:t>W sprawach nieuregulowanych niniejszą umową mają zastosowanie przepisy Kodeksu cywilnego.</w:t>
      </w:r>
    </w:p>
    <w:p w14:paraId="2F3AB2AF" w14:textId="77777777" w:rsidR="00584611" w:rsidRPr="004A1AEF" w:rsidRDefault="00584611" w:rsidP="00584611">
      <w:pPr>
        <w:spacing w:line="300" w:lineRule="auto"/>
        <w:jc w:val="center"/>
      </w:pPr>
    </w:p>
    <w:p w14:paraId="79E5BA1D" w14:textId="77777777" w:rsidR="00584611" w:rsidRPr="004A1AEF" w:rsidRDefault="00584611" w:rsidP="00584611">
      <w:pPr>
        <w:spacing w:line="300" w:lineRule="auto"/>
        <w:jc w:val="center"/>
      </w:pPr>
      <w:r w:rsidRPr="004A1AEF">
        <w:t>§ 15</w:t>
      </w:r>
    </w:p>
    <w:p w14:paraId="7D21E2DE" w14:textId="77777777" w:rsidR="00584611" w:rsidRPr="004A1AEF" w:rsidRDefault="00584611" w:rsidP="00584611">
      <w:pPr>
        <w:pStyle w:val="Tekstpodstawowy"/>
        <w:spacing w:line="300" w:lineRule="auto"/>
      </w:pPr>
      <w:r w:rsidRPr="004A1AEF">
        <w:t>Za właściwy, do rozstrzygania sporów pomiędzy Stronami niniejszej umowy, Strony uznają Sąd właściwy dla siedziby Zleceniodawcy.</w:t>
      </w:r>
    </w:p>
    <w:p w14:paraId="18095410" w14:textId="6D112B3E" w:rsidR="00584611" w:rsidRDefault="00584611" w:rsidP="00584611">
      <w:pPr>
        <w:pStyle w:val="Tekstpodstawowy"/>
        <w:spacing w:line="300" w:lineRule="auto"/>
      </w:pPr>
    </w:p>
    <w:p w14:paraId="46B4D186" w14:textId="77777777" w:rsidR="00E4214F" w:rsidRDefault="00E4214F" w:rsidP="00584611">
      <w:pPr>
        <w:pStyle w:val="Tekstpodstawowy"/>
        <w:spacing w:line="300" w:lineRule="auto"/>
      </w:pPr>
    </w:p>
    <w:p w14:paraId="38EAB591" w14:textId="77777777" w:rsidR="00584611" w:rsidRPr="004A1AEF" w:rsidRDefault="00584611" w:rsidP="00584611">
      <w:pPr>
        <w:pStyle w:val="Tekstpodstawowy"/>
        <w:spacing w:line="300" w:lineRule="auto"/>
      </w:pPr>
    </w:p>
    <w:p w14:paraId="1F4447A8" w14:textId="77777777" w:rsidR="00584611" w:rsidRPr="004A1AEF" w:rsidRDefault="00584611" w:rsidP="00584611">
      <w:pPr>
        <w:pStyle w:val="Tekstpodstawowy"/>
        <w:spacing w:line="300" w:lineRule="auto"/>
        <w:jc w:val="center"/>
      </w:pPr>
      <w:r w:rsidRPr="004A1AEF">
        <w:t>§ 16</w:t>
      </w:r>
    </w:p>
    <w:p w14:paraId="197DB28E" w14:textId="77777777" w:rsidR="00584611" w:rsidRPr="004A1AEF" w:rsidRDefault="00584611" w:rsidP="00584611">
      <w:pPr>
        <w:pStyle w:val="Tekstpodstawowy"/>
        <w:spacing w:line="300" w:lineRule="auto"/>
      </w:pPr>
      <w:r w:rsidRPr="004A1AEF">
        <w:t>Niniejszą umowę sporządzono w 2 jednobrzmiących egzemplarzach, z których po 1 otrzymują Zleceniodawca i Zleceniobiorca.</w:t>
      </w:r>
    </w:p>
    <w:p w14:paraId="06379FBF" w14:textId="77777777" w:rsidR="00584611" w:rsidRPr="004A1AEF" w:rsidRDefault="00584611" w:rsidP="00584611">
      <w:pPr>
        <w:pStyle w:val="Tekstpodstawowy"/>
        <w:spacing w:line="300" w:lineRule="auto"/>
      </w:pPr>
    </w:p>
    <w:p w14:paraId="1EF811AB" w14:textId="77777777" w:rsidR="00584611" w:rsidRPr="004A1AEF" w:rsidRDefault="00584611" w:rsidP="00584611">
      <w:pPr>
        <w:pStyle w:val="Tekstpodstawowy"/>
        <w:spacing w:line="300" w:lineRule="auto"/>
        <w:jc w:val="center"/>
      </w:pPr>
      <w:r w:rsidRPr="004A1AEF">
        <w:t>§ 1</w:t>
      </w:r>
      <w:r>
        <w:t>7</w:t>
      </w:r>
    </w:p>
    <w:p w14:paraId="2DCA9833" w14:textId="77777777" w:rsidR="00584611" w:rsidRPr="004A1AEF" w:rsidRDefault="00584611" w:rsidP="00584611">
      <w:pPr>
        <w:pStyle w:val="Tekstpodstawowy"/>
        <w:spacing w:line="300" w:lineRule="auto"/>
      </w:pPr>
      <w:r w:rsidRPr="004A1AEF">
        <w:t>Zleceniobiorca załącza do umowy:</w:t>
      </w:r>
    </w:p>
    <w:p w14:paraId="503DB684" w14:textId="77777777" w:rsidR="00584611" w:rsidRPr="004A1AEF" w:rsidRDefault="00584611" w:rsidP="00584611">
      <w:pPr>
        <w:pStyle w:val="Tekstpodstawowy"/>
        <w:numPr>
          <w:ilvl w:val="0"/>
          <w:numId w:val="22"/>
        </w:numPr>
        <w:tabs>
          <w:tab w:val="clear" w:pos="1440"/>
          <w:tab w:val="num" w:pos="426"/>
        </w:tabs>
        <w:spacing w:line="300" w:lineRule="auto"/>
        <w:ind w:left="426" w:hanging="426"/>
      </w:pPr>
      <w:r w:rsidRPr="004A1AEF">
        <w:t>zaświadczenie potwierdzające uprawnienia do badania sprawozdania finansowego, tj. wpis na listę podmiotów uprawnionych do badania sprawozdań finansowych, potwierdzonych przez Krajową Radę Biegłych Rewidentów,</w:t>
      </w:r>
    </w:p>
    <w:p w14:paraId="6A8FC58F" w14:textId="77777777" w:rsidR="00584611" w:rsidRPr="004A1AEF" w:rsidRDefault="00584611" w:rsidP="00584611">
      <w:pPr>
        <w:pStyle w:val="Tekstpodstawowy"/>
        <w:numPr>
          <w:ilvl w:val="0"/>
          <w:numId w:val="22"/>
        </w:numPr>
        <w:tabs>
          <w:tab w:val="clear" w:pos="1440"/>
          <w:tab w:val="num" w:pos="360"/>
        </w:tabs>
        <w:spacing w:line="300" w:lineRule="auto"/>
        <w:ind w:left="360"/>
      </w:pPr>
      <w:r w:rsidRPr="004A1AEF">
        <w:t>zaświadczenie potwierdzające wpisanie osób uprawnionych do badania sprawozdania finansowego do rejestru biegłych rewidentów,</w:t>
      </w:r>
    </w:p>
    <w:p w14:paraId="289AF676" w14:textId="77777777" w:rsidR="00584611" w:rsidRDefault="00584611" w:rsidP="00584611">
      <w:pPr>
        <w:pStyle w:val="Tekstpodstawowy"/>
        <w:numPr>
          <w:ilvl w:val="0"/>
          <w:numId w:val="22"/>
        </w:numPr>
        <w:tabs>
          <w:tab w:val="clear" w:pos="1440"/>
          <w:tab w:val="num" w:pos="360"/>
        </w:tabs>
        <w:spacing w:line="300" w:lineRule="auto"/>
        <w:ind w:left="360"/>
      </w:pPr>
      <w:r w:rsidRPr="004A1AEF">
        <w:t xml:space="preserve">oświadczenie, </w:t>
      </w:r>
      <w:r w:rsidRPr="00AE16AB">
        <w:t>potwierdzające przeprowadzenie badania sprawozdań finansowych jednostek samorządu terytorialnego minimum za 3 lata bilansowe</w:t>
      </w:r>
      <w:r>
        <w:t>.</w:t>
      </w:r>
    </w:p>
    <w:p w14:paraId="5BEDDBD7" w14:textId="77777777" w:rsidR="00584611" w:rsidRDefault="00584611" w:rsidP="00584611">
      <w:pPr>
        <w:pStyle w:val="Tekstpodstawowy"/>
        <w:spacing w:line="300" w:lineRule="auto"/>
      </w:pPr>
    </w:p>
    <w:p w14:paraId="4F17B22D" w14:textId="1A16714E" w:rsidR="00584611" w:rsidRDefault="00584611" w:rsidP="00584611">
      <w:pPr>
        <w:pStyle w:val="Tekstpodstawowy"/>
        <w:spacing w:line="300" w:lineRule="auto"/>
      </w:pPr>
    </w:p>
    <w:p w14:paraId="6A058650" w14:textId="70FEA81D" w:rsidR="00D70E26" w:rsidRDefault="00D70E26" w:rsidP="00584611">
      <w:pPr>
        <w:pStyle w:val="Tekstpodstawowy"/>
        <w:spacing w:line="300" w:lineRule="auto"/>
      </w:pPr>
    </w:p>
    <w:p w14:paraId="748466CE" w14:textId="77777777" w:rsidR="00D70E26" w:rsidRDefault="00D70E26" w:rsidP="00584611">
      <w:pPr>
        <w:pStyle w:val="Tekstpodstawowy"/>
        <w:spacing w:line="300" w:lineRule="auto"/>
      </w:pPr>
    </w:p>
    <w:p w14:paraId="5B1B57D7" w14:textId="77777777" w:rsidR="00584611" w:rsidRPr="004A1AEF" w:rsidRDefault="00584611" w:rsidP="00584611">
      <w:pPr>
        <w:pStyle w:val="Tekstpodstawowy"/>
        <w:spacing w:line="300" w:lineRule="auto"/>
      </w:pPr>
    </w:p>
    <w:p w14:paraId="4305B7BC" w14:textId="77777777" w:rsidR="00584611" w:rsidRDefault="00584611" w:rsidP="00584611">
      <w:pPr>
        <w:spacing w:line="300" w:lineRule="auto"/>
        <w:ind w:left="360"/>
      </w:pPr>
    </w:p>
    <w:p w14:paraId="4D667EF6" w14:textId="77777777" w:rsidR="00584611" w:rsidRPr="00764BFC" w:rsidRDefault="00584611" w:rsidP="00584611">
      <w:pPr>
        <w:spacing w:line="300" w:lineRule="auto"/>
        <w:rPr>
          <w:sz w:val="26"/>
          <w:szCs w:val="26"/>
        </w:rPr>
      </w:pPr>
      <w:r w:rsidRPr="00764BFC">
        <w:rPr>
          <w:sz w:val="26"/>
          <w:szCs w:val="26"/>
        </w:rPr>
        <w:t xml:space="preserve">       ZLECENIODAWCA                                                ZLECENIOBIORCA     </w:t>
      </w:r>
    </w:p>
    <w:p w14:paraId="70219122" w14:textId="77777777" w:rsidR="00584611" w:rsidRPr="00935F3C" w:rsidRDefault="00584611" w:rsidP="00584611">
      <w:pPr>
        <w:spacing w:line="300" w:lineRule="auto"/>
        <w:rPr>
          <w:sz w:val="20"/>
          <w:szCs w:val="20"/>
        </w:rPr>
      </w:pPr>
    </w:p>
    <w:p w14:paraId="52C9C986" w14:textId="77777777" w:rsidR="00584611" w:rsidRPr="00935F3C" w:rsidRDefault="00584611" w:rsidP="00584611">
      <w:pPr>
        <w:spacing w:line="300" w:lineRule="auto"/>
        <w:rPr>
          <w:sz w:val="20"/>
          <w:szCs w:val="20"/>
        </w:rPr>
      </w:pPr>
    </w:p>
    <w:p w14:paraId="22450368" w14:textId="77777777" w:rsidR="00584611" w:rsidRDefault="00584611" w:rsidP="00584611">
      <w:pPr>
        <w:spacing w:line="300" w:lineRule="auto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……………………………..</w:t>
      </w:r>
    </w:p>
    <w:p w14:paraId="4CA06B92" w14:textId="77777777" w:rsidR="00584611" w:rsidRPr="00D5354A" w:rsidRDefault="00584611" w:rsidP="00584611">
      <w:pPr>
        <w:spacing w:line="300" w:lineRule="auto"/>
        <w:rPr>
          <w:vanish/>
          <w:specVanish/>
        </w:rPr>
      </w:pPr>
    </w:p>
    <w:p w14:paraId="1BEB779D" w14:textId="643792B3" w:rsidR="00D5354A" w:rsidRDefault="00584611" w:rsidP="00D0788C">
      <w:pPr>
        <w:rPr>
          <w:rFonts w:ascii="Arial" w:hAnsi="Arial" w:cs="Arial"/>
          <w:b/>
          <w:sz w:val="22"/>
        </w:rPr>
      </w:pPr>
      <w:r>
        <w:t xml:space="preserve"> </w:t>
      </w:r>
    </w:p>
    <w:sectPr w:rsidR="00D5354A" w:rsidSect="00B303CF">
      <w:pgSz w:w="11906" w:h="16838"/>
      <w:pgMar w:top="1276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B06"/>
    <w:multiLevelType w:val="hybridMultilevel"/>
    <w:tmpl w:val="FF46A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1EDC"/>
    <w:multiLevelType w:val="hybridMultilevel"/>
    <w:tmpl w:val="4BB4B4EA"/>
    <w:lvl w:ilvl="0" w:tplc="0415000F">
      <w:start w:val="1"/>
      <w:numFmt w:val="decimal"/>
      <w:lvlText w:val="%1."/>
      <w:lvlJc w:val="left"/>
      <w:pPr>
        <w:ind w:left="4968" w:hanging="360"/>
      </w:p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 w15:restartNumberingAfterBreak="0">
    <w:nsid w:val="10066D89"/>
    <w:multiLevelType w:val="hybridMultilevel"/>
    <w:tmpl w:val="33A6F776"/>
    <w:lvl w:ilvl="0" w:tplc="681A32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13E45"/>
    <w:multiLevelType w:val="hybridMultilevel"/>
    <w:tmpl w:val="04B88630"/>
    <w:lvl w:ilvl="0" w:tplc="4DB0AD3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71493D"/>
    <w:multiLevelType w:val="hybridMultilevel"/>
    <w:tmpl w:val="23107D50"/>
    <w:lvl w:ilvl="0" w:tplc="0448B1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DAEDD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F6270"/>
    <w:multiLevelType w:val="hybridMultilevel"/>
    <w:tmpl w:val="4C06D482"/>
    <w:lvl w:ilvl="0" w:tplc="A204D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D43FF0"/>
    <w:multiLevelType w:val="hybridMultilevel"/>
    <w:tmpl w:val="8086FFA8"/>
    <w:lvl w:ilvl="0" w:tplc="96607D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B02CC5"/>
    <w:multiLevelType w:val="hybridMultilevel"/>
    <w:tmpl w:val="C174FBBE"/>
    <w:lvl w:ilvl="0" w:tplc="3406173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70A52"/>
    <w:multiLevelType w:val="hybridMultilevel"/>
    <w:tmpl w:val="F2C2C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90C47"/>
    <w:multiLevelType w:val="hybridMultilevel"/>
    <w:tmpl w:val="42B81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BCD6689"/>
    <w:multiLevelType w:val="hybridMultilevel"/>
    <w:tmpl w:val="63703BDE"/>
    <w:lvl w:ilvl="0" w:tplc="33D843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81191"/>
    <w:multiLevelType w:val="hybridMultilevel"/>
    <w:tmpl w:val="DEBC7482"/>
    <w:lvl w:ilvl="0" w:tplc="60FE7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A53F8F"/>
    <w:multiLevelType w:val="hybridMultilevel"/>
    <w:tmpl w:val="EA1CC7BE"/>
    <w:lvl w:ilvl="0" w:tplc="E00010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97D6AA4"/>
    <w:multiLevelType w:val="hybridMultilevel"/>
    <w:tmpl w:val="B900A94E"/>
    <w:lvl w:ilvl="0" w:tplc="DC44A2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AA503F"/>
    <w:multiLevelType w:val="hybridMultilevel"/>
    <w:tmpl w:val="78FA6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248"/>
    <w:multiLevelType w:val="hybridMultilevel"/>
    <w:tmpl w:val="C5609E1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92F10"/>
    <w:multiLevelType w:val="hybridMultilevel"/>
    <w:tmpl w:val="4B009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1030A9"/>
    <w:multiLevelType w:val="hybridMultilevel"/>
    <w:tmpl w:val="65AE2112"/>
    <w:lvl w:ilvl="0" w:tplc="041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22" w15:restartNumberingAfterBreak="0">
    <w:nsid w:val="73FD7131"/>
    <w:multiLevelType w:val="hybridMultilevel"/>
    <w:tmpl w:val="7EBA3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82A1A"/>
    <w:multiLevelType w:val="hybridMultilevel"/>
    <w:tmpl w:val="46466C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65201"/>
    <w:multiLevelType w:val="hybridMultilevel"/>
    <w:tmpl w:val="E62473EE"/>
    <w:lvl w:ilvl="0" w:tplc="D43C7DB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038213">
    <w:abstractNumId w:val="2"/>
  </w:num>
  <w:num w:numId="2" w16cid:durableId="1322005732">
    <w:abstractNumId w:val="17"/>
  </w:num>
  <w:num w:numId="3" w16cid:durableId="697663036">
    <w:abstractNumId w:val="16"/>
  </w:num>
  <w:num w:numId="4" w16cid:durableId="1205098857">
    <w:abstractNumId w:val="8"/>
  </w:num>
  <w:num w:numId="5" w16cid:durableId="1454906810">
    <w:abstractNumId w:val="0"/>
  </w:num>
  <w:num w:numId="6" w16cid:durableId="1651060002">
    <w:abstractNumId w:val="19"/>
  </w:num>
  <w:num w:numId="7" w16cid:durableId="1787195710">
    <w:abstractNumId w:val="10"/>
  </w:num>
  <w:num w:numId="8" w16cid:durableId="14286920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35068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6946525">
    <w:abstractNumId w:val="2"/>
  </w:num>
  <w:num w:numId="11" w16cid:durableId="711345926">
    <w:abstractNumId w:val="18"/>
  </w:num>
  <w:num w:numId="12" w16cid:durableId="548109132">
    <w:abstractNumId w:val="6"/>
  </w:num>
  <w:num w:numId="13" w16cid:durableId="1385447459">
    <w:abstractNumId w:val="3"/>
  </w:num>
  <w:num w:numId="14" w16cid:durableId="444541975">
    <w:abstractNumId w:val="1"/>
  </w:num>
  <w:num w:numId="15" w16cid:durableId="1350333030">
    <w:abstractNumId w:val="20"/>
  </w:num>
  <w:num w:numId="16" w16cid:durableId="1132794214">
    <w:abstractNumId w:val="7"/>
  </w:num>
  <w:num w:numId="17" w16cid:durableId="1817724114">
    <w:abstractNumId w:val="11"/>
  </w:num>
  <w:num w:numId="18" w16cid:durableId="544945287">
    <w:abstractNumId w:val="5"/>
  </w:num>
  <w:num w:numId="19" w16cid:durableId="1200045028">
    <w:abstractNumId w:val="23"/>
  </w:num>
  <w:num w:numId="20" w16cid:durableId="1580483337">
    <w:abstractNumId w:val="15"/>
  </w:num>
  <w:num w:numId="21" w16cid:durableId="1180196380">
    <w:abstractNumId w:val="21"/>
  </w:num>
  <w:num w:numId="22" w16cid:durableId="912131065">
    <w:abstractNumId w:val="24"/>
  </w:num>
  <w:num w:numId="23" w16cid:durableId="1079059590">
    <w:abstractNumId w:val="22"/>
  </w:num>
  <w:num w:numId="24" w16cid:durableId="1106996750">
    <w:abstractNumId w:val="14"/>
  </w:num>
  <w:num w:numId="25" w16cid:durableId="820393156">
    <w:abstractNumId w:val="9"/>
  </w:num>
  <w:num w:numId="26" w16cid:durableId="338579850">
    <w:abstractNumId w:val="4"/>
  </w:num>
  <w:num w:numId="27" w16cid:durableId="1352684482">
    <w:abstractNumId w:val="12"/>
  </w:num>
  <w:num w:numId="28" w16cid:durableId="6969330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95"/>
    <w:rsid w:val="00010A20"/>
    <w:rsid w:val="00011438"/>
    <w:rsid w:val="00016964"/>
    <w:rsid w:val="00020636"/>
    <w:rsid w:val="000409D1"/>
    <w:rsid w:val="000457A0"/>
    <w:rsid w:val="00074205"/>
    <w:rsid w:val="00077228"/>
    <w:rsid w:val="000772E1"/>
    <w:rsid w:val="00080A5E"/>
    <w:rsid w:val="00096959"/>
    <w:rsid w:val="000A6672"/>
    <w:rsid w:val="000B10EE"/>
    <w:rsid w:val="000B4C3F"/>
    <w:rsid w:val="000C685E"/>
    <w:rsid w:val="000E0DA0"/>
    <w:rsid w:val="001044CA"/>
    <w:rsid w:val="00104BCE"/>
    <w:rsid w:val="001053D9"/>
    <w:rsid w:val="00110F88"/>
    <w:rsid w:val="001118DC"/>
    <w:rsid w:val="001479AA"/>
    <w:rsid w:val="001651F2"/>
    <w:rsid w:val="00177F5C"/>
    <w:rsid w:val="00182EE2"/>
    <w:rsid w:val="0018413B"/>
    <w:rsid w:val="00184214"/>
    <w:rsid w:val="00185D69"/>
    <w:rsid w:val="001A0AA5"/>
    <w:rsid w:val="001B46C1"/>
    <w:rsid w:val="001C67E4"/>
    <w:rsid w:val="001C7FF0"/>
    <w:rsid w:val="001E5940"/>
    <w:rsid w:val="001F6AF5"/>
    <w:rsid w:val="00207DA0"/>
    <w:rsid w:val="002147F1"/>
    <w:rsid w:val="002249ED"/>
    <w:rsid w:val="00231812"/>
    <w:rsid w:val="00270857"/>
    <w:rsid w:val="002748E1"/>
    <w:rsid w:val="00294C7E"/>
    <w:rsid w:val="002A2115"/>
    <w:rsid w:val="002A6EAC"/>
    <w:rsid w:val="002A7969"/>
    <w:rsid w:val="002C6FC3"/>
    <w:rsid w:val="002E2166"/>
    <w:rsid w:val="002F12B4"/>
    <w:rsid w:val="002F6CB3"/>
    <w:rsid w:val="003011C6"/>
    <w:rsid w:val="00312899"/>
    <w:rsid w:val="00330531"/>
    <w:rsid w:val="00330D9E"/>
    <w:rsid w:val="00332708"/>
    <w:rsid w:val="00340B0D"/>
    <w:rsid w:val="003478DE"/>
    <w:rsid w:val="00364AB5"/>
    <w:rsid w:val="00370F9C"/>
    <w:rsid w:val="00374CC7"/>
    <w:rsid w:val="0037610D"/>
    <w:rsid w:val="0038559A"/>
    <w:rsid w:val="003A2B16"/>
    <w:rsid w:val="003A4269"/>
    <w:rsid w:val="003A7BC4"/>
    <w:rsid w:val="003C304C"/>
    <w:rsid w:val="003E1B5F"/>
    <w:rsid w:val="003E3C17"/>
    <w:rsid w:val="003E583F"/>
    <w:rsid w:val="003E69D9"/>
    <w:rsid w:val="004041BF"/>
    <w:rsid w:val="00416B42"/>
    <w:rsid w:val="00424CA9"/>
    <w:rsid w:val="0042758B"/>
    <w:rsid w:val="0043236F"/>
    <w:rsid w:val="00443E1F"/>
    <w:rsid w:val="00445E61"/>
    <w:rsid w:val="00457021"/>
    <w:rsid w:val="00461F93"/>
    <w:rsid w:val="004641A9"/>
    <w:rsid w:val="004661BD"/>
    <w:rsid w:val="004677AB"/>
    <w:rsid w:val="0049298E"/>
    <w:rsid w:val="00493A9D"/>
    <w:rsid w:val="0049420C"/>
    <w:rsid w:val="00497A02"/>
    <w:rsid w:val="004A0FDA"/>
    <w:rsid w:val="004A1AEF"/>
    <w:rsid w:val="004A4C10"/>
    <w:rsid w:val="004A4D50"/>
    <w:rsid w:val="004A51E9"/>
    <w:rsid w:val="004B57EF"/>
    <w:rsid w:val="004B650F"/>
    <w:rsid w:val="004C1CC5"/>
    <w:rsid w:val="004C1E7F"/>
    <w:rsid w:val="004E0A98"/>
    <w:rsid w:val="004F553B"/>
    <w:rsid w:val="005024A8"/>
    <w:rsid w:val="0050310D"/>
    <w:rsid w:val="00503FE8"/>
    <w:rsid w:val="00506483"/>
    <w:rsid w:val="00523132"/>
    <w:rsid w:val="0053140A"/>
    <w:rsid w:val="005348E3"/>
    <w:rsid w:val="00534B60"/>
    <w:rsid w:val="005416B8"/>
    <w:rsid w:val="00541AF5"/>
    <w:rsid w:val="00546863"/>
    <w:rsid w:val="00560436"/>
    <w:rsid w:val="0057103B"/>
    <w:rsid w:val="00574EE3"/>
    <w:rsid w:val="00584611"/>
    <w:rsid w:val="00590F7E"/>
    <w:rsid w:val="00593C3C"/>
    <w:rsid w:val="0059651D"/>
    <w:rsid w:val="005A3E72"/>
    <w:rsid w:val="005A72CD"/>
    <w:rsid w:val="005B3314"/>
    <w:rsid w:val="005B3BF5"/>
    <w:rsid w:val="005B4141"/>
    <w:rsid w:val="005B5F84"/>
    <w:rsid w:val="005B70AF"/>
    <w:rsid w:val="005C1D2E"/>
    <w:rsid w:val="005C2C37"/>
    <w:rsid w:val="005D286B"/>
    <w:rsid w:val="005D2D66"/>
    <w:rsid w:val="005F44E3"/>
    <w:rsid w:val="005F5CB5"/>
    <w:rsid w:val="00600737"/>
    <w:rsid w:val="006050D8"/>
    <w:rsid w:val="006179FE"/>
    <w:rsid w:val="006359DD"/>
    <w:rsid w:val="00641F96"/>
    <w:rsid w:val="00643726"/>
    <w:rsid w:val="00644444"/>
    <w:rsid w:val="006502C7"/>
    <w:rsid w:val="00663C3C"/>
    <w:rsid w:val="006725BF"/>
    <w:rsid w:val="0068466D"/>
    <w:rsid w:val="00687A93"/>
    <w:rsid w:val="006B763A"/>
    <w:rsid w:val="006C0523"/>
    <w:rsid w:val="006D0A35"/>
    <w:rsid w:val="006E3CFC"/>
    <w:rsid w:val="006E68DF"/>
    <w:rsid w:val="00706738"/>
    <w:rsid w:val="00707BAB"/>
    <w:rsid w:val="00712087"/>
    <w:rsid w:val="00715D23"/>
    <w:rsid w:val="00751968"/>
    <w:rsid w:val="0075272E"/>
    <w:rsid w:val="00752BE0"/>
    <w:rsid w:val="00753D0A"/>
    <w:rsid w:val="0076017C"/>
    <w:rsid w:val="00764BFC"/>
    <w:rsid w:val="007823CA"/>
    <w:rsid w:val="0078367A"/>
    <w:rsid w:val="00786E80"/>
    <w:rsid w:val="00795413"/>
    <w:rsid w:val="00796CAA"/>
    <w:rsid w:val="007A0779"/>
    <w:rsid w:val="007A23D9"/>
    <w:rsid w:val="007B4842"/>
    <w:rsid w:val="007C33D6"/>
    <w:rsid w:val="007D014D"/>
    <w:rsid w:val="007D12BB"/>
    <w:rsid w:val="007D34CC"/>
    <w:rsid w:val="007D376E"/>
    <w:rsid w:val="007E1456"/>
    <w:rsid w:val="007F2ADB"/>
    <w:rsid w:val="00817608"/>
    <w:rsid w:val="00820297"/>
    <w:rsid w:val="00821AE9"/>
    <w:rsid w:val="00826AA3"/>
    <w:rsid w:val="00837A68"/>
    <w:rsid w:val="0084658F"/>
    <w:rsid w:val="0088757B"/>
    <w:rsid w:val="00895519"/>
    <w:rsid w:val="00895F48"/>
    <w:rsid w:val="008A310E"/>
    <w:rsid w:val="008A6374"/>
    <w:rsid w:val="008C25E1"/>
    <w:rsid w:val="008C7CF8"/>
    <w:rsid w:val="008E161D"/>
    <w:rsid w:val="008E635F"/>
    <w:rsid w:val="008F6E4B"/>
    <w:rsid w:val="00900BEF"/>
    <w:rsid w:val="009031CF"/>
    <w:rsid w:val="00905AD2"/>
    <w:rsid w:val="00907D89"/>
    <w:rsid w:val="00913A09"/>
    <w:rsid w:val="009172D3"/>
    <w:rsid w:val="00922472"/>
    <w:rsid w:val="009224C9"/>
    <w:rsid w:val="00926DE7"/>
    <w:rsid w:val="009332A6"/>
    <w:rsid w:val="00935F3C"/>
    <w:rsid w:val="0094325F"/>
    <w:rsid w:val="0095676E"/>
    <w:rsid w:val="00974BF4"/>
    <w:rsid w:val="0098010E"/>
    <w:rsid w:val="00991AC9"/>
    <w:rsid w:val="00997292"/>
    <w:rsid w:val="009A3D8C"/>
    <w:rsid w:val="009B0483"/>
    <w:rsid w:val="009B3C94"/>
    <w:rsid w:val="009B5B78"/>
    <w:rsid w:val="009D244D"/>
    <w:rsid w:val="009D7400"/>
    <w:rsid w:val="009E092D"/>
    <w:rsid w:val="009E4215"/>
    <w:rsid w:val="009F1483"/>
    <w:rsid w:val="009F61F7"/>
    <w:rsid w:val="00A00880"/>
    <w:rsid w:val="00A22895"/>
    <w:rsid w:val="00A23AB3"/>
    <w:rsid w:val="00A2592B"/>
    <w:rsid w:val="00A37D79"/>
    <w:rsid w:val="00A406B7"/>
    <w:rsid w:val="00A42019"/>
    <w:rsid w:val="00A42854"/>
    <w:rsid w:val="00A57120"/>
    <w:rsid w:val="00A62EED"/>
    <w:rsid w:val="00A62FBB"/>
    <w:rsid w:val="00A6548C"/>
    <w:rsid w:val="00A75B53"/>
    <w:rsid w:val="00A77FDE"/>
    <w:rsid w:val="00AA2489"/>
    <w:rsid w:val="00AB47CD"/>
    <w:rsid w:val="00AB6623"/>
    <w:rsid w:val="00AC1A36"/>
    <w:rsid w:val="00AC6733"/>
    <w:rsid w:val="00AD1983"/>
    <w:rsid w:val="00AD2BE3"/>
    <w:rsid w:val="00AE16AB"/>
    <w:rsid w:val="00AE1D7A"/>
    <w:rsid w:val="00B011B2"/>
    <w:rsid w:val="00B036DE"/>
    <w:rsid w:val="00B06FF4"/>
    <w:rsid w:val="00B10D04"/>
    <w:rsid w:val="00B13D0A"/>
    <w:rsid w:val="00B166CF"/>
    <w:rsid w:val="00B16EA3"/>
    <w:rsid w:val="00B16FDF"/>
    <w:rsid w:val="00B22AFA"/>
    <w:rsid w:val="00B2418F"/>
    <w:rsid w:val="00B303CF"/>
    <w:rsid w:val="00B40306"/>
    <w:rsid w:val="00B44DAA"/>
    <w:rsid w:val="00B629E7"/>
    <w:rsid w:val="00B6549F"/>
    <w:rsid w:val="00BA101A"/>
    <w:rsid w:val="00BA1552"/>
    <w:rsid w:val="00BB08C6"/>
    <w:rsid w:val="00BB50B2"/>
    <w:rsid w:val="00BB54D2"/>
    <w:rsid w:val="00BC2DD3"/>
    <w:rsid w:val="00BC2E26"/>
    <w:rsid w:val="00BE1E0B"/>
    <w:rsid w:val="00BE263E"/>
    <w:rsid w:val="00BE2697"/>
    <w:rsid w:val="00BE6F82"/>
    <w:rsid w:val="00BE75EE"/>
    <w:rsid w:val="00BF1CF6"/>
    <w:rsid w:val="00C02BEF"/>
    <w:rsid w:val="00C04FA3"/>
    <w:rsid w:val="00C10074"/>
    <w:rsid w:val="00C1717F"/>
    <w:rsid w:val="00C20287"/>
    <w:rsid w:val="00C260D5"/>
    <w:rsid w:val="00C330CD"/>
    <w:rsid w:val="00C344B5"/>
    <w:rsid w:val="00C41360"/>
    <w:rsid w:val="00C52EF7"/>
    <w:rsid w:val="00C6702D"/>
    <w:rsid w:val="00C70761"/>
    <w:rsid w:val="00C75D03"/>
    <w:rsid w:val="00C76CDC"/>
    <w:rsid w:val="00C84952"/>
    <w:rsid w:val="00CB3D6A"/>
    <w:rsid w:val="00CB3EFC"/>
    <w:rsid w:val="00CC4D59"/>
    <w:rsid w:val="00CC591A"/>
    <w:rsid w:val="00CD79BC"/>
    <w:rsid w:val="00CE09BD"/>
    <w:rsid w:val="00CE0CAD"/>
    <w:rsid w:val="00CE290D"/>
    <w:rsid w:val="00CE7194"/>
    <w:rsid w:val="00CF1702"/>
    <w:rsid w:val="00CF317A"/>
    <w:rsid w:val="00D02BC9"/>
    <w:rsid w:val="00D0413E"/>
    <w:rsid w:val="00D0788C"/>
    <w:rsid w:val="00D11A2C"/>
    <w:rsid w:val="00D17942"/>
    <w:rsid w:val="00D220AF"/>
    <w:rsid w:val="00D25106"/>
    <w:rsid w:val="00D31837"/>
    <w:rsid w:val="00D4135A"/>
    <w:rsid w:val="00D42032"/>
    <w:rsid w:val="00D50F87"/>
    <w:rsid w:val="00D5354A"/>
    <w:rsid w:val="00D55FBF"/>
    <w:rsid w:val="00D56091"/>
    <w:rsid w:val="00D62B13"/>
    <w:rsid w:val="00D65FC4"/>
    <w:rsid w:val="00D70E26"/>
    <w:rsid w:val="00D77862"/>
    <w:rsid w:val="00D8356A"/>
    <w:rsid w:val="00DD1687"/>
    <w:rsid w:val="00DD75BE"/>
    <w:rsid w:val="00DE13C7"/>
    <w:rsid w:val="00DE15B3"/>
    <w:rsid w:val="00DE46AE"/>
    <w:rsid w:val="00DE524D"/>
    <w:rsid w:val="00DF17DC"/>
    <w:rsid w:val="00DF2A62"/>
    <w:rsid w:val="00DF4F02"/>
    <w:rsid w:val="00E21168"/>
    <w:rsid w:val="00E25A10"/>
    <w:rsid w:val="00E27221"/>
    <w:rsid w:val="00E27C7C"/>
    <w:rsid w:val="00E31A0A"/>
    <w:rsid w:val="00E348AA"/>
    <w:rsid w:val="00E4214F"/>
    <w:rsid w:val="00E55CFD"/>
    <w:rsid w:val="00E77F36"/>
    <w:rsid w:val="00E86F70"/>
    <w:rsid w:val="00E965AC"/>
    <w:rsid w:val="00EB1B99"/>
    <w:rsid w:val="00EC7413"/>
    <w:rsid w:val="00EE3BB6"/>
    <w:rsid w:val="00EF417C"/>
    <w:rsid w:val="00EF7713"/>
    <w:rsid w:val="00F03427"/>
    <w:rsid w:val="00F03DFF"/>
    <w:rsid w:val="00F17404"/>
    <w:rsid w:val="00F23177"/>
    <w:rsid w:val="00F3117E"/>
    <w:rsid w:val="00F37E9A"/>
    <w:rsid w:val="00F40741"/>
    <w:rsid w:val="00F44793"/>
    <w:rsid w:val="00F55E24"/>
    <w:rsid w:val="00F576FA"/>
    <w:rsid w:val="00F64D29"/>
    <w:rsid w:val="00F657F6"/>
    <w:rsid w:val="00F910BA"/>
    <w:rsid w:val="00F935AE"/>
    <w:rsid w:val="00FA0462"/>
    <w:rsid w:val="00FA1888"/>
    <w:rsid w:val="00FA6094"/>
    <w:rsid w:val="00FB3883"/>
    <w:rsid w:val="00FB469B"/>
    <w:rsid w:val="00FB6D3B"/>
    <w:rsid w:val="00FE24D5"/>
    <w:rsid w:val="00FF4D50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ECE2"/>
  <w15:docId w15:val="{E50BAF71-BF7F-41D6-9B99-38A7DB8E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5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7A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4A1AEF"/>
    <w:pPr>
      <w:spacing w:line="360" w:lineRule="auto"/>
      <w:ind w:left="284" w:hanging="284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4A1AEF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A1AEF"/>
    <w:pPr>
      <w:spacing w:line="360" w:lineRule="auto"/>
      <w:jc w:val="center"/>
    </w:pPr>
    <w:rPr>
      <w:rFonts w:eastAsia="Times New Roman" w:cs="Times New Roman"/>
      <w:b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A1AEF"/>
    <w:rPr>
      <w:rFonts w:eastAsia="Times New Roman" w:cs="Times New Roman"/>
      <w:b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A1AEF"/>
    <w:pPr>
      <w:spacing w:line="36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A1AEF"/>
    <w:pPr>
      <w:spacing w:line="360" w:lineRule="auto"/>
      <w:ind w:left="284" w:hanging="284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5354A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354A"/>
    <w:rPr>
      <w:rFonts w:asciiTheme="minorHAnsi" w:hAnsiTheme="minorHAnsi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5354A"/>
    <w:pPr>
      <w:spacing w:line="240" w:lineRule="auto"/>
      <w:jc w:val="left"/>
    </w:pPr>
    <w:rPr>
      <w:rFonts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1A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1042-E5FE-40C3-8985-629926D1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2200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Panek Ewa</cp:lastModifiedBy>
  <cp:revision>5</cp:revision>
  <cp:lastPrinted>2022-10-21T11:51:00Z</cp:lastPrinted>
  <dcterms:created xsi:type="dcterms:W3CDTF">2022-10-21T11:08:00Z</dcterms:created>
  <dcterms:modified xsi:type="dcterms:W3CDTF">2022-10-21T12:04:00Z</dcterms:modified>
</cp:coreProperties>
</file>